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AA" w:rsidRPr="00D808AA" w:rsidRDefault="00D808AA" w:rsidP="00D808AA">
      <w:pPr>
        <w:tabs>
          <w:tab w:val="left" w:pos="5670"/>
        </w:tabs>
        <w:spacing w:line="276" w:lineRule="auto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ab/>
      </w:r>
    </w:p>
    <w:p w:rsidR="00D808AA" w:rsidRPr="00D808AA" w:rsidRDefault="00D808AA" w:rsidP="00D808AA">
      <w:pPr>
        <w:tabs>
          <w:tab w:val="left" w:pos="5670"/>
        </w:tabs>
        <w:spacing w:line="276" w:lineRule="auto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ab/>
      </w:r>
      <w:proofErr w:type="spellStart"/>
      <w:r>
        <w:rPr>
          <w:rFonts w:eastAsiaTheme="minorHAnsi"/>
          <w:kern w:val="0"/>
          <w:szCs w:val="28"/>
          <w:lang w:val="fr-CH" w:eastAsia="en-US"/>
        </w:rPr>
        <w:t>Moudon</w:t>
      </w:r>
      <w:proofErr w:type="spellEnd"/>
      <w:r>
        <w:rPr>
          <w:rFonts w:eastAsiaTheme="minorHAnsi"/>
          <w:kern w:val="0"/>
          <w:szCs w:val="28"/>
          <w:lang w:val="fr-CH" w:eastAsia="en-US"/>
        </w:rPr>
        <w:t>, avril</w:t>
      </w:r>
      <w:r w:rsidRPr="00D808AA">
        <w:rPr>
          <w:rFonts w:eastAsiaTheme="minorHAnsi"/>
          <w:kern w:val="0"/>
          <w:szCs w:val="28"/>
          <w:lang w:val="fr-CH" w:eastAsia="en-US"/>
        </w:rPr>
        <w:t xml:space="preserve"> 2019</w:t>
      </w: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Chères et chers membres,</w:t>
      </w: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Chères et chers ami(e)s bénévoles.</w:t>
      </w: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Le comité de la section vous propose</w:t>
      </w: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eastAsiaTheme="minorHAnsi"/>
          <w:b/>
          <w:kern w:val="0"/>
          <w:szCs w:val="28"/>
          <w:lang w:val="fr-CH" w:eastAsia="en-US"/>
        </w:rPr>
      </w:pPr>
      <w:r w:rsidRPr="00D808AA">
        <w:rPr>
          <w:rFonts w:eastAsiaTheme="minorHAnsi"/>
          <w:b/>
          <w:kern w:val="0"/>
          <w:szCs w:val="28"/>
          <w:lang w:val="fr-CH" w:eastAsia="en-US"/>
        </w:rPr>
        <w:t xml:space="preserve">La visite des asperges à </w:t>
      </w:r>
      <w:proofErr w:type="spellStart"/>
      <w:r w:rsidRPr="00D808AA">
        <w:rPr>
          <w:rFonts w:eastAsiaTheme="minorHAnsi"/>
          <w:b/>
          <w:kern w:val="0"/>
          <w:szCs w:val="28"/>
          <w:lang w:val="fr-CH" w:eastAsia="en-US"/>
        </w:rPr>
        <w:t>Saillon</w:t>
      </w:r>
      <w:proofErr w:type="spellEnd"/>
      <w:r w:rsidRPr="00D808AA">
        <w:rPr>
          <w:rFonts w:eastAsiaTheme="minorHAnsi"/>
          <w:b/>
          <w:kern w:val="0"/>
          <w:szCs w:val="28"/>
          <w:lang w:val="fr-CH" w:eastAsia="en-US"/>
        </w:rPr>
        <w:t xml:space="preserve"> avec repas de midi</w:t>
      </w:r>
    </w:p>
    <w:p w:rsidR="00D808AA" w:rsidRPr="00D808AA" w:rsidRDefault="00D808AA" w:rsidP="00D8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eastAsiaTheme="minorHAnsi"/>
          <w:b/>
          <w:kern w:val="0"/>
          <w:szCs w:val="28"/>
          <w:lang w:val="fr-CH" w:eastAsia="en-US"/>
        </w:rPr>
      </w:pPr>
      <w:proofErr w:type="gramStart"/>
      <w:r w:rsidRPr="00D808AA">
        <w:rPr>
          <w:rFonts w:eastAsiaTheme="minorHAnsi"/>
          <w:b/>
          <w:kern w:val="0"/>
          <w:szCs w:val="28"/>
          <w:lang w:val="fr-CH" w:eastAsia="en-US"/>
        </w:rPr>
        <w:t>le</w:t>
      </w:r>
      <w:proofErr w:type="gramEnd"/>
      <w:r w:rsidRPr="00D808AA">
        <w:rPr>
          <w:rFonts w:eastAsiaTheme="minorHAnsi"/>
          <w:b/>
          <w:kern w:val="0"/>
          <w:szCs w:val="28"/>
          <w:lang w:val="fr-CH" w:eastAsia="en-US"/>
        </w:rPr>
        <w:t xml:space="preserve"> </w:t>
      </w:r>
      <w:r w:rsidR="005075BA">
        <w:rPr>
          <w:rFonts w:eastAsiaTheme="minorHAnsi"/>
          <w:b/>
          <w:kern w:val="0"/>
          <w:szCs w:val="28"/>
          <w:lang w:val="fr-CH" w:eastAsia="en-US"/>
        </w:rPr>
        <w:t xml:space="preserve">mercredi </w:t>
      </w:r>
      <w:r w:rsidRPr="00D808AA">
        <w:rPr>
          <w:rFonts w:eastAsiaTheme="minorHAnsi"/>
          <w:b/>
          <w:kern w:val="0"/>
          <w:szCs w:val="28"/>
          <w:lang w:val="fr-CH" w:eastAsia="en-US"/>
        </w:rPr>
        <w:t>15 mai 2019</w:t>
      </w:r>
    </w:p>
    <w:p w:rsidR="00D808AA" w:rsidRPr="00D808AA" w:rsidRDefault="00D808AA" w:rsidP="00D808AA">
      <w:pPr>
        <w:tabs>
          <w:tab w:val="left" w:pos="5670"/>
        </w:tabs>
        <w:jc w:val="center"/>
        <w:rPr>
          <w:rFonts w:eastAsiaTheme="minorHAnsi"/>
          <w:b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Nous avons l’avantage de vous emmener en Valais, au pays des asperges avec la visite d’une exploitation suivie d'un menu dégustation</w:t>
      </w: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u w:val="single"/>
          <w:lang w:val="fr-CH" w:eastAsia="en-US"/>
        </w:rPr>
        <w:t>Déroulement de la journée</w:t>
      </w:r>
      <w:r w:rsidRPr="00D808AA">
        <w:rPr>
          <w:rFonts w:eastAsiaTheme="minorHAnsi"/>
          <w:kern w:val="0"/>
          <w:szCs w:val="28"/>
          <w:lang w:val="fr-CH" w:eastAsia="en-US"/>
        </w:rPr>
        <w:t> :</w:t>
      </w:r>
    </w:p>
    <w:p w:rsidR="00D808AA" w:rsidRPr="00D808AA" w:rsidRDefault="00D808AA" w:rsidP="00D808AA">
      <w:pPr>
        <w:tabs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08:20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 xml:space="preserve">Rendez-vous devant la gare de Lausanne au niveau de la 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>pharmacie Sun Store</w:t>
      </w:r>
    </w:p>
    <w:p w:rsidR="00D808AA" w:rsidRPr="00D808AA" w:rsidRDefault="00D808AA" w:rsidP="00FC0FB3">
      <w:pPr>
        <w:tabs>
          <w:tab w:val="left" w:pos="1134"/>
          <w:tab w:val="left" w:pos="5670"/>
        </w:tabs>
        <w:ind w:left="1128" w:hanging="1128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08:40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 xml:space="preserve">Départ du car "Jean-Louis voyage". Arrêt à la gare d'Aigle, 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>(env.</w:t>
      </w:r>
      <w:r w:rsidR="00FC0FB3">
        <w:rPr>
          <w:rFonts w:eastAsiaTheme="minorHAnsi"/>
          <w:kern w:val="0"/>
          <w:szCs w:val="28"/>
          <w:lang w:val="fr-CH" w:eastAsia="en-US"/>
        </w:rPr>
        <w:t xml:space="preserve"> </w:t>
      </w:r>
      <w:r w:rsidRPr="00D808AA">
        <w:rPr>
          <w:rFonts w:eastAsiaTheme="minorHAnsi"/>
          <w:kern w:val="0"/>
          <w:szCs w:val="28"/>
          <w:lang w:val="fr-CH" w:eastAsia="en-US"/>
        </w:rPr>
        <w:t>09:20)</w:t>
      </w:r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10:15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 xml:space="preserve">Arrivée à </w:t>
      </w:r>
      <w:proofErr w:type="spellStart"/>
      <w:r w:rsidRPr="00D808AA">
        <w:rPr>
          <w:rFonts w:eastAsiaTheme="minorHAnsi"/>
          <w:kern w:val="0"/>
          <w:szCs w:val="28"/>
          <w:lang w:val="fr-CH" w:eastAsia="en-US"/>
        </w:rPr>
        <w:t>Saillon</w:t>
      </w:r>
      <w:proofErr w:type="spellEnd"/>
      <w:r w:rsidRPr="00D808AA">
        <w:rPr>
          <w:rFonts w:eastAsiaTheme="minorHAnsi"/>
          <w:kern w:val="0"/>
          <w:szCs w:val="28"/>
          <w:lang w:val="fr-CH" w:eastAsia="en-US"/>
        </w:rPr>
        <w:t xml:space="preserve"> pour la visite guidée (</w:t>
      </w:r>
      <w:proofErr w:type="spellStart"/>
      <w:r w:rsidRPr="00D808AA">
        <w:rPr>
          <w:rFonts w:eastAsiaTheme="minorHAnsi"/>
          <w:kern w:val="0"/>
          <w:szCs w:val="28"/>
          <w:lang w:val="fr-CH" w:eastAsia="en-US"/>
        </w:rPr>
        <w:t>01h30</w:t>
      </w:r>
      <w:proofErr w:type="spellEnd"/>
      <w:r w:rsidRPr="00D808AA">
        <w:rPr>
          <w:rFonts w:eastAsiaTheme="minorHAnsi"/>
          <w:kern w:val="0"/>
          <w:szCs w:val="28"/>
          <w:lang w:val="fr-CH" w:eastAsia="en-US"/>
        </w:rPr>
        <w:t xml:space="preserve">) d’une exploitation 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>d’asperges.</w:t>
      </w:r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11:45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 xml:space="preserve">Départ pour le restaurant de la </w:t>
      </w:r>
      <w:proofErr w:type="spellStart"/>
      <w:r w:rsidRPr="00D808AA">
        <w:rPr>
          <w:rFonts w:eastAsiaTheme="minorHAnsi"/>
          <w:kern w:val="0"/>
          <w:szCs w:val="28"/>
          <w:lang w:val="fr-CH" w:eastAsia="en-US"/>
        </w:rPr>
        <w:t>Sarvaz</w:t>
      </w:r>
      <w:proofErr w:type="spellEnd"/>
      <w:r w:rsidRPr="00D808AA">
        <w:rPr>
          <w:rFonts w:eastAsiaTheme="minorHAnsi"/>
          <w:kern w:val="0"/>
          <w:szCs w:val="28"/>
          <w:lang w:val="fr-CH" w:eastAsia="en-US"/>
        </w:rPr>
        <w:t>, repas dégustation</w:t>
      </w:r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14:45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>Retour sur Lausanne avec le car. Arrêt à Aigle.</w:t>
      </w:r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 xml:space="preserve">     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 xml:space="preserve">Arrivée à Lausanne aux environs de </w:t>
      </w:r>
      <w:proofErr w:type="spellStart"/>
      <w:r w:rsidRPr="00D808AA">
        <w:rPr>
          <w:rFonts w:eastAsiaTheme="minorHAnsi"/>
          <w:kern w:val="0"/>
          <w:szCs w:val="28"/>
          <w:lang w:val="fr-CH" w:eastAsia="en-US"/>
        </w:rPr>
        <w:t>17h</w:t>
      </w:r>
      <w:proofErr w:type="spellEnd"/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1134"/>
          <w:tab w:val="left" w:pos="5670"/>
        </w:tabs>
        <w:jc w:val="center"/>
        <w:rPr>
          <w:rFonts w:eastAsiaTheme="minorHAnsi"/>
          <w:kern w:val="0"/>
          <w:szCs w:val="28"/>
          <w:u w:val="single"/>
          <w:lang w:val="fr-CH" w:eastAsia="en-US"/>
        </w:rPr>
      </w:pPr>
      <w:r w:rsidRPr="00D808AA">
        <w:rPr>
          <w:rFonts w:eastAsiaTheme="minorHAnsi"/>
          <w:kern w:val="0"/>
          <w:szCs w:val="28"/>
          <w:u w:val="single"/>
          <w:lang w:val="fr-CH" w:eastAsia="en-US"/>
        </w:rPr>
        <w:t>Menu</w:t>
      </w:r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5670"/>
        </w:tabs>
        <w:jc w:val="center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Salade printanière aux asperges, lardons, croûtons et œuf</w:t>
      </w:r>
    </w:p>
    <w:p w:rsidR="00D808AA" w:rsidRPr="00D808AA" w:rsidRDefault="00D808AA" w:rsidP="00D808AA">
      <w:pPr>
        <w:tabs>
          <w:tab w:val="left" w:pos="1134"/>
          <w:tab w:val="left" w:pos="5670"/>
        </w:tabs>
        <w:jc w:val="center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Portion d’asperges, jambon cru d’</w:t>
      </w:r>
      <w:proofErr w:type="spellStart"/>
      <w:r w:rsidRPr="00D808AA">
        <w:rPr>
          <w:rFonts w:eastAsiaTheme="minorHAnsi"/>
          <w:kern w:val="0"/>
          <w:szCs w:val="28"/>
          <w:lang w:val="fr-CH" w:eastAsia="en-US"/>
        </w:rPr>
        <w:t>Anniviers</w:t>
      </w:r>
      <w:proofErr w:type="spellEnd"/>
      <w:r w:rsidRPr="00D808AA">
        <w:rPr>
          <w:rFonts w:eastAsiaTheme="minorHAnsi"/>
          <w:kern w:val="0"/>
          <w:szCs w:val="28"/>
          <w:lang w:val="fr-CH" w:eastAsia="en-US"/>
        </w:rPr>
        <w:t xml:space="preserve"> avec sauce mayonnaise maison</w:t>
      </w:r>
    </w:p>
    <w:p w:rsidR="00D808AA" w:rsidRPr="00D808AA" w:rsidRDefault="00D808AA" w:rsidP="00D808AA">
      <w:pPr>
        <w:tabs>
          <w:tab w:val="left" w:pos="1134"/>
          <w:tab w:val="left" w:pos="5670"/>
        </w:tabs>
        <w:jc w:val="center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Parfait glacé maison aux fraises et coulis de rhubarbe.</w:t>
      </w:r>
    </w:p>
    <w:p w:rsidR="00D808AA" w:rsidRPr="00D808AA" w:rsidRDefault="00D808AA" w:rsidP="00D808AA">
      <w:pPr>
        <w:tabs>
          <w:tab w:val="left" w:pos="1134"/>
          <w:tab w:val="left" w:pos="5670"/>
        </w:tabs>
        <w:jc w:val="center"/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1134"/>
          <w:tab w:val="left" w:pos="5670"/>
        </w:tabs>
        <w:jc w:val="center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u w:val="single"/>
          <w:lang w:val="fr-CH" w:eastAsia="en-US"/>
        </w:rPr>
        <w:t>Pour les végétariens</w:t>
      </w:r>
      <w:r w:rsidRPr="00D808AA">
        <w:rPr>
          <w:rFonts w:eastAsiaTheme="minorHAnsi"/>
          <w:kern w:val="0"/>
          <w:szCs w:val="28"/>
          <w:lang w:val="fr-CH" w:eastAsia="en-US"/>
        </w:rPr>
        <w:t> : même menu, sans les lardons, ni jambon mais plus d’asperges</w:t>
      </w:r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7C75A0" w:rsidRDefault="007C75A0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</w:p>
    <w:p w:rsidR="00D808AA" w:rsidRDefault="00D808AA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lastRenderedPageBreak/>
        <w:t xml:space="preserve">Boissons : Un verre de fendant, ¼ eau minérale et café ou thé offert par la </w:t>
      </w:r>
      <w:r w:rsidR="00FC0FB3" w:rsidRPr="00D808AA">
        <w:rPr>
          <w:rFonts w:eastAsiaTheme="minorHAnsi"/>
          <w:kern w:val="0"/>
          <w:szCs w:val="28"/>
          <w:lang w:val="fr-CH" w:eastAsia="en-US"/>
        </w:rPr>
        <w:t>section</w:t>
      </w:r>
      <w:r w:rsidRPr="00D808AA">
        <w:rPr>
          <w:rFonts w:eastAsiaTheme="minorHAnsi"/>
          <w:kern w:val="0"/>
          <w:szCs w:val="28"/>
          <w:lang w:val="fr-CH" w:eastAsia="en-US"/>
        </w:rPr>
        <w:t>.</w:t>
      </w:r>
    </w:p>
    <w:p w:rsidR="00FC0FB3" w:rsidRPr="00D808AA" w:rsidRDefault="00FC0FB3" w:rsidP="00D808AA">
      <w:pPr>
        <w:tabs>
          <w:tab w:val="left" w:pos="1134"/>
          <w:tab w:val="left" w:pos="5670"/>
        </w:tabs>
        <w:rPr>
          <w:rFonts w:eastAsiaTheme="minorHAnsi"/>
          <w:kern w:val="0"/>
          <w:szCs w:val="28"/>
          <w:lang w:val="fr-CH" w:eastAsia="en-US"/>
        </w:rPr>
      </w:pPr>
      <w:bookmarkStart w:id="0" w:name="_GoBack"/>
      <w:bookmarkEnd w:id="0"/>
    </w:p>
    <w:p w:rsidR="00D808AA" w:rsidRPr="00D808AA" w:rsidRDefault="00D808AA" w:rsidP="00D808AA">
      <w:pPr>
        <w:tabs>
          <w:tab w:val="left" w:pos="1134"/>
          <w:tab w:val="left" w:pos="5670"/>
        </w:tabs>
        <w:rPr>
          <w:rFonts w:eastAsiaTheme="minorHAnsi"/>
          <w:b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 xml:space="preserve"> </w:t>
      </w:r>
      <w:r w:rsidRPr="00D808AA">
        <w:rPr>
          <w:rFonts w:eastAsiaTheme="minorHAnsi"/>
          <w:b/>
          <w:kern w:val="0"/>
          <w:szCs w:val="28"/>
          <w:lang w:val="fr-CH" w:eastAsia="en-US"/>
        </w:rPr>
        <w:t>Les boissons en plus seront à la charge du preneur</w:t>
      </w:r>
    </w:p>
    <w:p w:rsidR="00D808AA" w:rsidRPr="00D808AA" w:rsidRDefault="00D808AA" w:rsidP="00D808AA">
      <w:pPr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tabs>
          <w:tab w:val="left" w:pos="1134"/>
          <w:tab w:val="left" w:pos="5670"/>
        </w:tabs>
        <w:jc w:val="center"/>
        <w:rPr>
          <w:rFonts w:eastAsiaTheme="minorHAnsi"/>
          <w:b/>
          <w:kern w:val="0"/>
          <w:szCs w:val="28"/>
          <w:lang w:val="fr-CH" w:eastAsia="en-US"/>
        </w:rPr>
      </w:pPr>
      <w:r w:rsidRPr="00D808AA">
        <w:rPr>
          <w:rFonts w:eastAsiaTheme="minorHAnsi"/>
          <w:b/>
          <w:kern w:val="0"/>
          <w:szCs w:val="28"/>
          <w:lang w:val="fr-CH" w:eastAsia="en-US"/>
        </w:rPr>
        <w:t xml:space="preserve">Vous avez la possibilité d’avoir un deuxième service pour Fr. 20.- par personne </w:t>
      </w:r>
    </w:p>
    <w:p w:rsidR="00D808AA" w:rsidRPr="00D808AA" w:rsidRDefault="00D808AA" w:rsidP="00D808AA">
      <w:pPr>
        <w:tabs>
          <w:tab w:val="left" w:pos="1134"/>
          <w:tab w:val="left" w:pos="5670"/>
        </w:tabs>
        <w:jc w:val="center"/>
        <w:rPr>
          <w:rFonts w:eastAsiaTheme="minorHAnsi"/>
          <w:b/>
          <w:kern w:val="0"/>
          <w:szCs w:val="28"/>
          <w:lang w:val="fr-CH" w:eastAsia="en-US"/>
        </w:rPr>
      </w:pPr>
      <w:proofErr w:type="gramStart"/>
      <w:r w:rsidRPr="00D808AA">
        <w:rPr>
          <w:rFonts w:eastAsiaTheme="minorHAnsi"/>
          <w:b/>
          <w:kern w:val="0"/>
          <w:szCs w:val="28"/>
          <w:lang w:val="fr-CH" w:eastAsia="en-US"/>
        </w:rPr>
        <w:t>à</w:t>
      </w:r>
      <w:proofErr w:type="gramEnd"/>
      <w:r w:rsidRPr="00D808AA">
        <w:rPr>
          <w:rFonts w:eastAsiaTheme="minorHAnsi"/>
          <w:b/>
          <w:kern w:val="0"/>
          <w:szCs w:val="28"/>
          <w:lang w:val="fr-CH" w:eastAsia="en-US"/>
        </w:rPr>
        <w:t xml:space="preserve"> votre charge</w:t>
      </w:r>
    </w:p>
    <w:p w:rsidR="00D808AA" w:rsidRPr="00D808AA" w:rsidRDefault="00D808AA" w:rsidP="00D808AA">
      <w:pPr>
        <w:tabs>
          <w:tab w:val="left" w:pos="1134"/>
          <w:tab w:val="left" w:pos="5670"/>
        </w:tabs>
        <w:jc w:val="center"/>
        <w:rPr>
          <w:rFonts w:eastAsiaTheme="minorHAnsi"/>
          <w:b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spacing w:line="276" w:lineRule="auto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Prix</w:t>
      </w:r>
      <w:r w:rsidR="007C75A0">
        <w:rPr>
          <w:rFonts w:eastAsiaTheme="minorHAnsi"/>
          <w:kern w:val="0"/>
          <w:szCs w:val="28"/>
          <w:lang w:val="fr-CH" w:eastAsia="en-US"/>
        </w:rPr>
        <w:t xml:space="preserve"> de la journée: CHF</w:t>
      </w:r>
      <w:r w:rsidRPr="00D808AA">
        <w:rPr>
          <w:rFonts w:eastAsiaTheme="minorHAnsi"/>
          <w:kern w:val="0"/>
          <w:szCs w:val="28"/>
          <w:lang w:val="fr-CH" w:eastAsia="en-US"/>
        </w:rPr>
        <w:t xml:space="preserve"> 35.-/personne  pour le membre et le premier accompagnant. </w:t>
      </w:r>
      <w:r w:rsidR="007C75A0">
        <w:rPr>
          <w:rFonts w:eastAsiaTheme="minorHAnsi"/>
          <w:kern w:val="0"/>
          <w:szCs w:val="28"/>
          <w:lang w:val="fr-CH" w:eastAsia="en-US"/>
        </w:rPr>
        <w:t>CHF</w:t>
      </w:r>
      <w:r w:rsidRPr="00D808AA">
        <w:rPr>
          <w:rFonts w:eastAsiaTheme="minorHAnsi"/>
          <w:kern w:val="0"/>
          <w:szCs w:val="28"/>
          <w:lang w:val="fr-CH" w:eastAsia="en-US"/>
        </w:rPr>
        <w:t xml:space="preserve"> 50.- par accompagnant  supplémentaire</w:t>
      </w:r>
      <w:r w:rsidR="007C75A0">
        <w:rPr>
          <w:rFonts w:eastAsiaTheme="minorHAnsi"/>
          <w:kern w:val="0"/>
          <w:szCs w:val="28"/>
          <w:lang w:val="fr-CH" w:eastAsia="en-US"/>
        </w:rPr>
        <w:t>.</w:t>
      </w:r>
    </w:p>
    <w:p w:rsidR="00D808AA" w:rsidRPr="00D808AA" w:rsidRDefault="00D808AA" w:rsidP="00D808AA">
      <w:pPr>
        <w:spacing w:line="276" w:lineRule="auto"/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spacing w:line="276" w:lineRule="auto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 xml:space="preserve">L’inscription est à faire auprès </w:t>
      </w:r>
      <w:r w:rsidR="007C75A0">
        <w:rPr>
          <w:rFonts w:eastAsiaTheme="minorHAnsi"/>
          <w:kern w:val="0"/>
          <w:szCs w:val="28"/>
          <w:lang w:val="fr-CH" w:eastAsia="en-US"/>
        </w:rPr>
        <w:t xml:space="preserve">de Lucia Pisano par téléphone au 078/781.23.61, ou par courriel: </w:t>
      </w:r>
      <w:r w:rsidRPr="00D808AA">
        <w:rPr>
          <w:rFonts w:eastAsiaTheme="minorHAnsi"/>
          <w:kern w:val="0"/>
          <w:szCs w:val="28"/>
          <w:lang w:val="fr-CH" w:eastAsia="en-US"/>
        </w:rPr>
        <w:t>lucia.renens@gmail.com</w:t>
      </w:r>
    </w:p>
    <w:p w:rsidR="007C75A0" w:rsidRDefault="007C75A0" w:rsidP="00D808AA">
      <w:pPr>
        <w:spacing w:line="276" w:lineRule="auto"/>
        <w:rPr>
          <w:rFonts w:eastAsiaTheme="minorHAnsi"/>
          <w:b/>
          <w:kern w:val="0"/>
          <w:szCs w:val="28"/>
          <w:lang w:val="fr-CH" w:eastAsia="en-US"/>
        </w:rPr>
      </w:pPr>
    </w:p>
    <w:p w:rsidR="00D808AA" w:rsidRPr="00D808AA" w:rsidRDefault="007C75A0" w:rsidP="00D808AA">
      <w:pPr>
        <w:spacing w:line="276" w:lineRule="auto"/>
        <w:rPr>
          <w:rFonts w:eastAsiaTheme="minorHAnsi"/>
          <w:b/>
          <w:kern w:val="0"/>
          <w:szCs w:val="28"/>
          <w:lang w:val="fr-CH" w:eastAsia="en-US"/>
        </w:rPr>
      </w:pPr>
      <w:r>
        <w:rPr>
          <w:rFonts w:eastAsiaTheme="minorHAnsi"/>
          <w:b/>
          <w:kern w:val="0"/>
          <w:szCs w:val="28"/>
          <w:lang w:val="fr-CH" w:eastAsia="en-US"/>
        </w:rPr>
        <w:t xml:space="preserve">Jusqu'au </w:t>
      </w:r>
      <w:r w:rsidR="00D808AA" w:rsidRPr="00D808AA">
        <w:rPr>
          <w:rFonts w:eastAsiaTheme="minorHAnsi"/>
          <w:b/>
          <w:kern w:val="0"/>
          <w:szCs w:val="28"/>
          <w:lang w:val="fr-CH" w:eastAsia="en-US"/>
        </w:rPr>
        <w:t>2 mai 2019. Maximum 50 personnes!</w:t>
      </w:r>
    </w:p>
    <w:p w:rsidR="00D808AA" w:rsidRPr="00D808AA" w:rsidRDefault="00D808AA" w:rsidP="00D808AA">
      <w:pPr>
        <w:spacing w:line="276" w:lineRule="auto"/>
        <w:ind w:right="-283"/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spacing w:line="276" w:lineRule="auto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En se réjouissant de vous rencontrer pour cette journée, les organisateurs vous présentent, chers membres, bénévoles et accompagnants, leurs salutations les meilleures.</w:t>
      </w:r>
    </w:p>
    <w:p w:rsidR="00D808AA" w:rsidRPr="00D808AA" w:rsidRDefault="00D808AA" w:rsidP="00D808AA">
      <w:pPr>
        <w:spacing w:line="276" w:lineRule="auto"/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spacing w:line="276" w:lineRule="auto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Pour le comité</w:t>
      </w:r>
    </w:p>
    <w:p w:rsidR="00D808AA" w:rsidRPr="00D808AA" w:rsidRDefault="00D808AA" w:rsidP="00D808AA">
      <w:pPr>
        <w:spacing w:line="276" w:lineRule="auto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Les organisateurs</w:t>
      </w:r>
    </w:p>
    <w:p w:rsidR="00D808AA" w:rsidRPr="00D808AA" w:rsidRDefault="00D808AA" w:rsidP="00D808AA">
      <w:pPr>
        <w:spacing w:line="276" w:lineRule="auto"/>
        <w:rPr>
          <w:rFonts w:eastAsiaTheme="minorHAnsi"/>
          <w:kern w:val="0"/>
          <w:szCs w:val="28"/>
          <w:lang w:val="fr-CH" w:eastAsia="en-US"/>
        </w:rPr>
      </w:pPr>
    </w:p>
    <w:p w:rsidR="00D808AA" w:rsidRPr="00D808AA" w:rsidRDefault="00D808AA" w:rsidP="00D808AA">
      <w:pPr>
        <w:keepNext/>
        <w:spacing w:line="276" w:lineRule="auto"/>
        <w:outlineLvl w:val="0"/>
        <w:rPr>
          <w:rFonts w:eastAsiaTheme="minorHAnsi"/>
          <w:kern w:val="0"/>
          <w:szCs w:val="28"/>
          <w:lang w:val="fr-CH" w:eastAsia="en-US"/>
        </w:rPr>
      </w:pPr>
      <w:r w:rsidRPr="00D808AA">
        <w:rPr>
          <w:rFonts w:eastAsiaTheme="minorHAnsi"/>
          <w:kern w:val="0"/>
          <w:szCs w:val="28"/>
          <w:lang w:val="fr-CH" w:eastAsia="en-US"/>
        </w:rPr>
        <w:t>Lucia Pisano</w:t>
      </w:r>
      <w:r w:rsidRPr="00D808AA">
        <w:rPr>
          <w:rFonts w:eastAsiaTheme="minorHAnsi"/>
          <w:kern w:val="0"/>
          <w:szCs w:val="28"/>
          <w:lang w:val="fr-CH" w:eastAsia="en-US"/>
        </w:rPr>
        <w:tab/>
        <w:t xml:space="preserve">           David </w:t>
      </w:r>
      <w:proofErr w:type="spellStart"/>
      <w:r w:rsidRPr="00D808AA">
        <w:rPr>
          <w:rFonts w:eastAsiaTheme="minorHAnsi"/>
          <w:kern w:val="0"/>
          <w:szCs w:val="28"/>
          <w:lang w:val="fr-CH" w:eastAsia="en-US"/>
        </w:rPr>
        <w:t>Delaloye</w:t>
      </w:r>
      <w:proofErr w:type="spellEnd"/>
    </w:p>
    <w:p w:rsidR="00363CD3" w:rsidRPr="00FC0FB3" w:rsidRDefault="00363CD3" w:rsidP="000B0D55">
      <w:pPr>
        <w:rPr>
          <w:lang w:val="fr-CH"/>
        </w:rPr>
      </w:pPr>
    </w:p>
    <w:sectPr w:rsidR="00363CD3" w:rsidRPr="00FC0FB3" w:rsidSect="00C82150">
      <w:headerReference w:type="first" r:id="rId6"/>
      <w:footerReference w:type="first" r:id="rId7"/>
      <w:pgSz w:w="11906" w:h="16838" w:code="9"/>
      <w:pgMar w:top="964" w:right="1276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0C" w:rsidRDefault="00D4410C">
      <w:r>
        <w:separator/>
      </w:r>
    </w:p>
  </w:endnote>
  <w:endnote w:type="continuationSeparator" w:id="0">
    <w:p w:rsidR="00D4410C" w:rsidRDefault="00D4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50" w:rsidRDefault="000B0D55">
    <w:pPr>
      <w:tabs>
        <w:tab w:val="left" w:pos="3168"/>
      </w:tabs>
      <w:rPr>
        <w:bCs/>
        <w:sz w:val="24"/>
        <w:szCs w:val="24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151130</wp:posOffset>
          </wp:positionV>
          <wp:extent cx="416560" cy="447040"/>
          <wp:effectExtent l="0" t="0" r="2540" b="0"/>
          <wp:wrapNone/>
          <wp:docPr id="1" name="Image 1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150" w:rsidRPr="00B74348" w:rsidRDefault="000B0D55" w:rsidP="00C82150">
    <w:pPr>
      <w:rPr>
        <w:b/>
        <w:sz w:val="20"/>
        <w:szCs w:val="20"/>
        <w:lang w:val="fr-FR"/>
      </w:rPr>
    </w:pPr>
    <w:r w:rsidRPr="00B74348">
      <w:rPr>
        <w:b/>
        <w:sz w:val="20"/>
        <w:szCs w:val="20"/>
        <w:lang w:val="fr-FR"/>
      </w:rPr>
      <w:t>FSA  - Section vaudoise</w:t>
    </w:r>
  </w:p>
  <w:p w:rsidR="00C82150" w:rsidRPr="00B74348" w:rsidRDefault="000B0D55" w:rsidP="00C82150">
    <w:pPr>
      <w:rPr>
        <w:sz w:val="20"/>
        <w:szCs w:val="20"/>
        <w:lang w:val="fr-FR"/>
      </w:rPr>
    </w:pPr>
    <w:r>
      <w:rPr>
        <w:sz w:val="20"/>
        <w:szCs w:val="20"/>
        <w:lang w:val="fr-FR"/>
      </w:rPr>
      <w:t>Pierre Calore</w:t>
    </w:r>
    <w:r w:rsidRPr="00B74348">
      <w:rPr>
        <w:sz w:val="20"/>
        <w:szCs w:val="20"/>
        <w:lang w:val="fr-FR"/>
      </w:rPr>
      <w:t xml:space="preserve">, Président, </w:t>
    </w:r>
    <w:r>
      <w:rPr>
        <w:sz w:val="20"/>
        <w:szCs w:val="20"/>
        <w:lang w:val="fr-FR"/>
      </w:rPr>
      <w:t xml:space="preserve">Chemin de </w:t>
    </w:r>
    <w:proofErr w:type="spellStart"/>
    <w:r>
      <w:rPr>
        <w:sz w:val="20"/>
        <w:szCs w:val="20"/>
        <w:lang w:val="fr-FR"/>
      </w:rPr>
      <w:t>Pautex</w:t>
    </w:r>
    <w:proofErr w:type="spellEnd"/>
    <w:r>
      <w:rPr>
        <w:sz w:val="20"/>
        <w:szCs w:val="20"/>
        <w:lang w:val="fr-FR"/>
      </w:rPr>
      <w:t xml:space="preserve"> 14 </w:t>
    </w:r>
    <w:r w:rsidRPr="00B74348">
      <w:rPr>
        <w:sz w:val="20"/>
        <w:szCs w:val="20"/>
        <w:lang w:val="fr-FR"/>
      </w:rPr>
      <w:t>-1</w:t>
    </w:r>
    <w:r>
      <w:rPr>
        <w:sz w:val="20"/>
        <w:szCs w:val="20"/>
        <w:lang w:val="fr-FR"/>
      </w:rPr>
      <w:t>860 Aigle</w:t>
    </w:r>
  </w:p>
  <w:p w:rsidR="00C82150" w:rsidRPr="00B74348" w:rsidRDefault="000B0D55" w:rsidP="00C82150">
    <w:pPr>
      <w:rPr>
        <w:sz w:val="20"/>
        <w:szCs w:val="20"/>
      </w:rPr>
    </w:pPr>
    <w:proofErr w:type="spellStart"/>
    <w:r w:rsidRPr="00B74348">
      <w:rPr>
        <w:sz w:val="20"/>
        <w:szCs w:val="20"/>
      </w:rPr>
      <w:t>Tél</w:t>
    </w:r>
    <w:proofErr w:type="spellEnd"/>
    <w:r>
      <w:rPr>
        <w:sz w:val="20"/>
        <w:szCs w:val="20"/>
      </w:rPr>
      <w:t>/</w:t>
    </w:r>
    <w:proofErr w:type="spellStart"/>
    <w:r w:rsidRPr="00B74348">
      <w:rPr>
        <w:sz w:val="20"/>
        <w:szCs w:val="20"/>
      </w:rPr>
      <w:t>natel</w:t>
    </w:r>
    <w:proofErr w:type="spellEnd"/>
    <w:r>
      <w:rPr>
        <w:sz w:val="20"/>
        <w:szCs w:val="20"/>
      </w:rPr>
      <w:t xml:space="preserve">: </w:t>
    </w:r>
    <w:r w:rsidRPr="00B74348">
      <w:rPr>
        <w:sz w:val="20"/>
        <w:szCs w:val="20"/>
      </w:rPr>
      <w:t xml:space="preserve">+41 </w:t>
    </w:r>
    <w:r>
      <w:rPr>
        <w:sz w:val="20"/>
        <w:szCs w:val="20"/>
      </w:rPr>
      <w:t>(</w:t>
    </w:r>
    <w:r w:rsidRPr="00B74348">
      <w:rPr>
        <w:sz w:val="20"/>
        <w:szCs w:val="20"/>
      </w:rPr>
      <w:t>79</w:t>
    </w:r>
    <w:r>
      <w:rPr>
        <w:sz w:val="20"/>
        <w:szCs w:val="20"/>
      </w:rPr>
      <w:t>)</w:t>
    </w:r>
    <w:r w:rsidRPr="00B74348">
      <w:rPr>
        <w:sz w:val="20"/>
        <w:szCs w:val="20"/>
      </w:rPr>
      <w:t> </w:t>
    </w:r>
    <w:r>
      <w:rPr>
        <w:sz w:val="20"/>
        <w:szCs w:val="20"/>
      </w:rPr>
      <w:t>330</w:t>
    </w:r>
    <w:r w:rsidRPr="00B74348">
      <w:rPr>
        <w:sz w:val="20"/>
        <w:szCs w:val="20"/>
      </w:rPr>
      <w:t xml:space="preserve"> </w:t>
    </w:r>
    <w:r>
      <w:rPr>
        <w:sz w:val="20"/>
        <w:szCs w:val="20"/>
      </w:rPr>
      <w:t>16</w:t>
    </w:r>
    <w:r w:rsidRPr="00B74348">
      <w:rPr>
        <w:sz w:val="20"/>
        <w:szCs w:val="20"/>
      </w:rPr>
      <w:t xml:space="preserve"> </w:t>
    </w:r>
    <w:r>
      <w:rPr>
        <w:sz w:val="20"/>
        <w:szCs w:val="20"/>
      </w:rPr>
      <w:t>33</w:t>
    </w:r>
    <w:r w:rsidRPr="00B74348">
      <w:rPr>
        <w:sz w:val="20"/>
        <w:szCs w:val="20"/>
      </w:rPr>
      <w:t xml:space="preserve">, </w:t>
    </w:r>
    <w:r w:rsidRPr="009745CB">
      <w:rPr>
        <w:sz w:val="20"/>
        <w:szCs w:val="20"/>
      </w:rPr>
      <w:t>pierre.calore@gmail.com</w:t>
    </w:r>
    <w:r w:rsidRPr="00B74348">
      <w:rPr>
        <w:sz w:val="20"/>
        <w:szCs w:val="20"/>
      </w:rP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0C" w:rsidRDefault="00D4410C">
      <w:r>
        <w:separator/>
      </w:r>
    </w:p>
  </w:footnote>
  <w:footnote w:type="continuationSeparator" w:id="0">
    <w:p w:rsidR="00D4410C" w:rsidRDefault="00D4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50" w:rsidRDefault="00FC0FB3">
    <w:pPr>
      <w:rPr>
        <w:szCs w:val="28"/>
      </w:rPr>
    </w:pPr>
  </w:p>
  <w:p w:rsidR="00C82150" w:rsidRDefault="000B0D55">
    <w:pPr>
      <w:rPr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74930</wp:posOffset>
          </wp:positionV>
          <wp:extent cx="2793365" cy="680720"/>
          <wp:effectExtent l="0" t="0" r="6985" b="5080"/>
          <wp:wrapNone/>
          <wp:docPr id="2" name="Image 2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150" w:rsidRDefault="00FC0FB3">
    <w:pPr>
      <w:rPr>
        <w:szCs w:val="28"/>
      </w:rPr>
    </w:pPr>
  </w:p>
  <w:p w:rsidR="00C82150" w:rsidRDefault="00FC0FB3">
    <w:pPr>
      <w:rPr>
        <w:szCs w:val="28"/>
      </w:rPr>
    </w:pPr>
  </w:p>
  <w:p w:rsidR="00C82150" w:rsidRDefault="00FC0FB3">
    <w:pPr>
      <w:rPr>
        <w:szCs w:val="28"/>
      </w:rPr>
    </w:pPr>
  </w:p>
  <w:p w:rsidR="00C82150" w:rsidRDefault="00FC0FB3">
    <w:pPr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55"/>
    <w:rsid w:val="000161E4"/>
    <w:rsid w:val="00032CA8"/>
    <w:rsid w:val="00083218"/>
    <w:rsid w:val="000B0D55"/>
    <w:rsid w:val="002A4A8D"/>
    <w:rsid w:val="00363CD3"/>
    <w:rsid w:val="00415535"/>
    <w:rsid w:val="005075BA"/>
    <w:rsid w:val="00704746"/>
    <w:rsid w:val="007C75A0"/>
    <w:rsid w:val="00BE3718"/>
    <w:rsid w:val="00C6238B"/>
    <w:rsid w:val="00D401D6"/>
    <w:rsid w:val="00D4410C"/>
    <w:rsid w:val="00D808AA"/>
    <w:rsid w:val="00DF2095"/>
    <w:rsid w:val="00E27EEA"/>
    <w:rsid w:val="00F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F1511B"/>
  <w15:chartTrackingRefBased/>
  <w15:docId w15:val="{F022A92A-C1C9-4A8B-BA51-4E441A1A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D55"/>
    <w:rPr>
      <w:rFonts w:eastAsia="Times New Roman" w:cs="Arial"/>
      <w:kern w:val="28"/>
      <w:sz w:val="28"/>
      <w:szCs w:val="18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B0D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0D55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de-DE"/>
    </w:rPr>
  </w:style>
  <w:style w:type="character" w:styleId="Lienhypertexte">
    <w:name w:val="Hyperlink"/>
    <w:uiPriority w:val="99"/>
    <w:unhideWhenUsed/>
    <w:rsid w:val="000B0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1533</Characters>
  <Application>Microsoft Office Word</Application>
  <DocSecurity>0</DocSecurity>
  <Lines>63</Lines>
  <Paragraphs>36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Racine Claudia</cp:lastModifiedBy>
  <cp:revision>5</cp:revision>
  <dcterms:created xsi:type="dcterms:W3CDTF">2019-03-28T14:50:00Z</dcterms:created>
  <dcterms:modified xsi:type="dcterms:W3CDTF">2019-03-29T09:14:00Z</dcterms:modified>
</cp:coreProperties>
</file>