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F0" w:rsidRDefault="00B653F0" w:rsidP="00B653F0">
      <w:r>
        <w:rPr>
          <w:rFonts w:eastAsia="Times New Roman"/>
          <w:b/>
          <w:bCs/>
          <w:noProof/>
          <w:lang w:eastAsia="fr-CH"/>
        </w:rPr>
        <w:drawing>
          <wp:inline distT="0" distB="0" distL="0" distR="0">
            <wp:extent cx="2582545" cy="716915"/>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4" r:link="rId5" cstate="print"/>
                    <a:srcRect/>
                    <a:stretch>
                      <a:fillRect/>
                    </a:stretch>
                  </pic:blipFill>
                  <pic:spPr bwMode="auto">
                    <a:xfrm>
                      <a:off x="0" y="0"/>
                      <a:ext cx="2582545" cy="716915"/>
                    </a:xfrm>
                    <a:prstGeom prst="rect">
                      <a:avLst/>
                    </a:prstGeom>
                    <a:noFill/>
                    <a:ln w="9525">
                      <a:noFill/>
                      <a:miter lim="800000"/>
                      <a:headEnd/>
                      <a:tailEnd/>
                    </a:ln>
                  </pic:spPr>
                </pic:pic>
              </a:graphicData>
            </a:graphic>
          </wp:inline>
        </w:drawing>
      </w:r>
    </w:p>
    <w:p w:rsidR="00B653F0" w:rsidRDefault="00B653F0" w:rsidP="00B653F0"/>
    <w:p w:rsidR="00B653F0" w:rsidRDefault="00B653F0" w:rsidP="00B653F0">
      <w:r>
        <w:t>Bonjour à toutes et à tous,</w:t>
      </w:r>
    </w:p>
    <w:p w:rsidR="00B653F0" w:rsidRDefault="00B653F0" w:rsidP="00B653F0">
      <w:pPr>
        <w:rPr>
          <w:rStyle w:val="Titre3Car"/>
          <w:b w:val="0"/>
          <w:bCs w:val="0"/>
        </w:rPr>
      </w:pPr>
      <w:r>
        <w:t xml:space="preserve">Voici quelques nouvelles de l'École de la pomme </w:t>
      </w:r>
      <w:hyperlink r:id="rId6" w:history="1">
        <w:r>
          <w:rPr>
            <w:rStyle w:val="Titre3Car"/>
          </w:rPr>
          <w:t>www.ecoledelapomme.ch</w:t>
        </w:r>
      </w:hyperlink>
    </w:p>
    <w:p w:rsidR="00B653F0" w:rsidRDefault="00B653F0" w:rsidP="00B653F0">
      <w:pPr>
        <w:pStyle w:val="Titre1"/>
        <w:rPr>
          <w:rStyle w:val="Titre3Car"/>
          <w:b w:val="0"/>
          <w:bCs w:val="0"/>
        </w:rPr>
      </w:pPr>
      <w:r>
        <w:rPr>
          <w:rStyle w:val="Titre3Car"/>
          <w:rFonts w:eastAsia="Times New Roman"/>
          <w:b w:val="0"/>
          <w:bCs w:val="0"/>
        </w:rPr>
        <w:t>Information Coronavirus</w:t>
      </w:r>
    </w:p>
    <w:p w:rsidR="00B653F0" w:rsidRDefault="00B653F0" w:rsidP="00B653F0">
      <w:pPr>
        <w:rPr>
          <w:lang w:val="fr-CA"/>
        </w:rPr>
      </w:pPr>
      <w:r>
        <w:t>Suite à la conférence de presse du Conseil fédéral du 16 avril, nous regrettons vivement de devoir t'annoncer qu'aucun cours avec ta présence physique ne sera mis sur pied d'ici au 8 juin 2020. Il va sans dire que si la situation devait s'améliorer avant cette date, l'École de la pomme ne manquera pas de t'en informer.</w:t>
      </w:r>
    </w:p>
    <w:p w:rsidR="00B653F0" w:rsidRDefault="00B653F0" w:rsidP="00B653F0">
      <w:r>
        <w:t xml:space="preserve">Les rencontres informelles avec ta présence physique du 30 avril à Delémont, du 5 mai à Genève, ainsi que, je le regrette très vivement, le cours à </w:t>
      </w:r>
      <w:proofErr w:type="spellStart"/>
      <w:r>
        <w:t>Eison</w:t>
      </w:r>
      <w:proofErr w:type="spellEnd"/>
      <w:r>
        <w:t xml:space="preserve"> de la Pentecôte n'auront pas lieu. Toutefois, je me tiens à ton entière disposition pour te répondre </w:t>
      </w:r>
      <w:hyperlink r:id="rId7" w:history="1">
        <w:r>
          <w:rPr>
            <w:rStyle w:val="Lienhypertexte"/>
          </w:rPr>
          <w:t>ici par courriel</w:t>
        </w:r>
      </w:hyperlink>
      <w:r>
        <w:t xml:space="preserve"> ou par téléphone au +41 79 212 29 48. Si le besoin s'en fait sentir, nous avons la possibilité d'organiser des conférences téléphoniques à travers </w:t>
      </w:r>
      <w:proofErr w:type="spellStart"/>
      <w:r>
        <w:t>FaceTime</w:t>
      </w:r>
      <w:proofErr w:type="spellEnd"/>
      <w:r>
        <w:t>.</w:t>
      </w:r>
    </w:p>
    <w:p w:rsidR="00B653F0" w:rsidRDefault="00B653F0" w:rsidP="00B653F0">
      <w:pPr>
        <w:pStyle w:val="Titre1"/>
        <w:rPr>
          <w:rFonts w:eastAsia="Times New Roman"/>
        </w:rPr>
      </w:pPr>
      <w:r>
        <w:rPr>
          <w:rFonts w:eastAsia="Times New Roman"/>
        </w:rPr>
        <w:t>Prochain cours organisé par l'École de la pomme</w:t>
      </w:r>
    </w:p>
    <w:p w:rsidR="00B653F0" w:rsidRDefault="00B653F0" w:rsidP="00B653F0">
      <w:pPr>
        <w:pStyle w:val="Titre2"/>
        <w:rPr>
          <w:rFonts w:eastAsia="Times New Roman"/>
        </w:rPr>
      </w:pPr>
      <w:r>
        <w:rPr>
          <w:rFonts w:eastAsia="Times New Roman"/>
        </w:rPr>
        <w:t>Prise en main de l'Apple Watch</w:t>
      </w:r>
    </w:p>
    <w:p w:rsidR="00B653F0" w:rsidRDefault="00B653F0" w:rsidP="00B653F0">
      <w:r>
        <w:t xml:space="preserve">Grâce à </w:t>
      </w:r>
      <w:proofErr w:type="spellStart"/>
      <w:r>
        <w:t>siri</w:t>
      </w:r>
      <w:proofErr w:type="spellEnd"/>
      <w:r>
        <w:t xml:space="preserve"> et à </w:t>
      </w:r>
      <w:proofErr w:type="spellStart"/>
      <w:r>
        <w:t>VoiceOver</w:t>
      </w:r>
      <w:proofErr w:type="spellEnd"/>
      <w:r>
        <w:t>, l'Apple Watch est accessible.</w:t>
      </w:r>
    </w:p>
    <w:p w:rsidR="00B653F0" w:rsidRDefault="00B653F0" w:rsidP="00B653F0">
      <w:r>
        <w:t xml:space="preserve">L'École de la pomme te propose un cours via </w:t>
      </w:r>
      <w:proofErr w:type="spellStart"/>
      <w:r>
        <w:t>FaceTime</w:t>
      </w:r>
      <w:proofErr w:type="spellEnd"/>
      <w:r>
        <w:t xml:space="preserve"> de deux demi-journées consacré à la prise en main de l'Apple Watch et à son utilisation au quotidien.</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Date: Le mardi 5 mai et le vendredi 8 mai 2020;</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Horaire: De 09:00 à 11:30.</w:t>
      </w:r>
    </w:p>
    <w:p w:rsidR="00B653F0" w:rsidRDefault="00B653F0" w:rsidP="00B653F0">
      <w:pPr>
        <w:pStyle w:val="Titre3"/>
        <w:rPr>
          <w:rFonts w:eastAsia="Times New Roman"/>
        </w:rPr>
      </w:pPr>
      <w:r>
        <w:rPr>
          <w:rFonts w:eastAsia="Times New Roman"/>
        </w:rPr>
        <w:t>Programme</w:t>
      </w:r>
    </w:p>
    <w:p w:rsidR="00B653F0" w:rsidRDefault="00B653F0" w:rsidP="00B653F0">
      <w:pPr>
        <w:pStyle w:val="Titre4"/>
        <w:rPr>
          <w:rFonts w:eastAsia="Times New Roman"/>
        </w:rPr>
      </w:pPr>
      <w:r>
        <w:rPr>
          <w:rFonts w:eastAsia="Times New Roman"/>
        </w:rPr>
        <w:t>Mardi 5 mai</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Introduction à l'Apple Watch;</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Présentation physique de l'Apple Watch;</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La gestuelle de </w:t>
      </w:r>
      <w:proofErr w:type="spellStart"/>
      <w:r>
        <w:t>VoiceOver</w:t>
      </w:r>
      <w:proofErr w:type="spellEnd"/>
      <w:r>
        <w:t>;</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L'Apple Watch et </w:t>
      </w:r>
      <w:proofErr w:type="spellStart"/>
      <w:r>
        <w:t>Siri</w:t>
      </w:r>
      <w:proofErr w:type="spellEnd"/>
      <w:r>
        <w:t>;</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Les fonctionnalités liées au bouton latéral et à la digital crown;</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Configuration de tes préférences sur ton Apple Watch.</w:t>
      </w:r>
    </w:p>
    <w:p w:rsidR="00B653F0" w:rsidRDefault="00B653F0" w:rsidP="00B653F0">
      <w:pPr>
        <w:pStyle w:val="Titre4"/>
        <w:rPr>
          <w:rFonts w:eastAsia="Times New Roman"/>
        </w:rPr>
      </w:pPr>
      <w:r>
        <w:rPr>
          <w:rFonts w:eastAsia="Times New Roman"/>
        </w:rPr>
        <w:lastRenderedPageBreak/>
        <w:t>Vendredi 8 mai</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Réponses aux questions;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Utilisation de l'Apple Watch au quotidien. Exemples: Météo, Time for Coffee </w:t>
      </w:r>
      <w:proofErr w:type="spellStart"/>
      <w:r>
        <w:t>Fairtiq</w:t>
      </w:r>
      <w:proofErr w:type="spellEnd"/>
      <w:r>
        <w:t>.</w:t>
      </w:r>
    </w:p>
    <w:p w:rsidR="00B653F0" w:rsidRDefault="00B653F0" w:rsidP="00B653F0">
      <w:pPr>
        <w:pStyle w:val="Titre3"/>
        <w:rPr>
          <w:rFonts w:eastAsia="Times New Roman"/>
        </w:rPr>
      </w:pPr>
      <w:r>
        <w:rPr>
          <w:rFonts w:eastAsia="Times New Roman"/>
        </w:rPr>
        <w:t>Tes formateurs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Jérôme </w:t>
      </w:r>
      <w:proofErr w:type="spellStart"/>
      <w:r>
        <w:t>Corbat</w:t>
      </w:r>
      <w:proofErr w:type="spellEnd"/>
      <w:r>
        <w:t>;</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Jean-Marc </w:t>
      </w:r>
      <w:proofErr w:type="spellStart"/>
      <w:r>
        <w:t>Meyrat</w:t>
      </w:r>
      <w:proofErr w:type="spellEnd"/>
    </w:p>
    <w:p w:rsidR="00B653F0" w:rsidRDefault="00B653F0" w:rsidP="00B653F0">
      <w:pPr>
        <w:pStyle w:val="Titre3"/>
        <w:rPr>
          <w:rFonts w:eastAsia="Times New Roman"/>
        </w:rPr>
      </w:pPr>
      <w:r>
        <w:rPr>
          <w:rFonts w:eastAsia="Times New Roman"/>
        </w:rPr>
        <w:t>Prêts requis</w:t>
      </w:r>
    </w:p>
    <w:p w:rsidR="00B653F0" w:rsidRDefault="00B653F0" w:rsidP="00B653F0">
      <w:r>
        <w:t xml:space="preserve">Outre le fait que tu doives être en possession d'une Apple Watch, nous te demandons qu'elle soit déjà jumelée avec ton </w:t>
      </w:r>
      <w:proofErr w:type="spellStart"/>
      <w:r>
        <w:t>iPhone</w:t>
      </w:r>
      <w:proofErr w:type="spellEnd"/>
      <w:r>
        <w:t xml:space="preserve">. Si cela ne devait pas être le cas, nous t'invitons à prendre contact </w:t>
      </w:r>
      <w:hyperlink r:id="rId8" w:history="1">
        <w:r>
          <w:rPr>
            <w:rStyle w:val="Lienhypertexte"/>
          </w:rPr>
          <w:t>ici par courriel</w:t>
        </w:r>
      </w:hyperlink>
      <w:r>
        <w:t xml:space="preserve"> afin que nous puissions au besoin d'assister dans cette installation.</w:t>
      </w:r>
    </w:p>
    <w:p w:rsidR="00B653F0" w:rsidRDefault="00B653F0" w:rsidP="00B653F0">
      <w:pPr>
        <w:pStyle w:val="Titre3"/>
        <w:rPr>
          <w:rFonts w:eastAsia="Times New Roman"/>
        </w:rPr>
      </w:pPr>
      <w:r>
        <w:rPr>
          <w:rFonts w:eastAsia="Times New Roman"/>
        </w:rPr>
        <w:t>Prix du cours</w:t>
      </w:r>
    </w:p>
    <w:p w:rsidR="00B653F0" w:rsidRDefault="00B653F0" w:rsidP="00B653F0">
      <w:r>
        <w:t>Le prix de ce cours de deux demi-journées s'élève à CHF 50.-.</w:t>
      </w:r>
    </w:p>
    <w:p w:rsidR="00B653F0" w:rsidRDefault="00B653F0" w:rsidP="00B653F0">
      <w:pPr>
        <w:pStyle w:val="Titre3"/>
        <w:rPr>
          <w:rFonts w:eastAsia="Times New Roman"/>
        </w:rPr>
      </w:pPr>
      <w:r>
        <w:rPr>
          <w:rFonts w:eastAsia="Times New Roman"/>
        </w:rPr>
        <w:t>Mode de paiement</w:t>
      </w:r>
    </w:p>
    <w:p w:rsidR="00B653F0" w:rsidRDefault="00B653F0" w:rsidP="00B653F0">
      <w:r>
        <w:t>Sur facture ou par l'intermédiaire de TWINT.</w:t>
      </w:r>
    </w:p>
    <w:p w:rsidR="00B653F0" w:rsidRDefault="00B653F0" w:rsidP="00B653F0">
      <w:pPr>
        <w:pStyle w:val="Titre3"/>
        <w:rPr>
          <w:rFonts w:eastAsia="Times New Roman"/>
        </w:rPr>
      </w:pPr>
      <w:r>
        <w:rPr>
          <w:rFonts w:eastAsia="Times New Roman"/>
        </w:rPr>
        <w:t>Délai d'inscription</w:t>
      </w:r>
    </w:p>
    <w:p w:rsidR="00B653F0" w:rsidRDefault="00B653F0" w:rsidP="00B653F0">
      <w:r>
        <w:t xml:space="preserve">Nous te remercions de t'inscrire jusqu'au vendredi premier mai </w:t>
      </w:r>
      <w:hyperlink r:id="rId9" w:history="1">
        <w:r>
          <w:rPr>
            <w:rStyle w:val="Lienhypertexte"/>
          </w:rPr>
          <w:t>ici par courriel</w:t>
        </w:r>
      </w:hyperlink>
    </w:p>
    <w:p w:rsidR="00B653F0" w:rsidRDefault="00B653F0" w:rsidP="00B653F0">
      <w:proofErr w:type="gramStart"/>
      <w:r>
        <w:t>ou</w:t>
      </w:r>
      <w:proofErr w:type="gramEnd"/>
      <w:r>
        <w:t xml:space="preserve"> par téléphone au +41 79 212 29 48.</w:t>
      </w:r>
    </w:p>
    <w:p w:rsidR="00B653F0" w:rsidRDefault="00B653F0" w:rsidP="00B653F0">
      <w:pPr>
        <w:pStyle w:val="Titre3"/>
        <w:rPr>
          <w:rFonts w:eastAsia="Times New Roman"/>
        </w:rPr>
      </w:pPr>
      <w:r>
        <w:rPr>
          <w:rFonts w:eastAsia="Times New Roman"/>
        </w:rPr>
        <w:t>Suivi du cours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Nous nous tiendrons à ton entière disposition entre les deux modules dans un groupe </w:t>
      </w:r>
      <w:proofErr w:type="spellStart"/>
      <w:r>
        <w:t>WhatsApp</w:t>
      </w:r>
      <w:proofErr w:type="spellEnd"/>
      <w:r>
        <w:t xml:space="preserve"> qui aura été créé pour l'occasion;</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En fin de formation, un support de cours te sera remis.</w:t>
      </w:r>
    </w:p>
    <w:p w:rsidR="00B653F0" w:rsidRDefault="00B653F0" w:rsidP="00B653F0">
      <w:r>
        <w:t>Nous nous réjouissant de partager avec toi cette première expérience de cours en ligne.</w:t>
      </w:r>
    </w:p>
    <w:p w:rsidR="00B653F0" w:rsidRDefault="00B653F0" w:rsidP="00B653F0">
      <w:pPr>
        <w:pStyle w:val="Titre1"/>
        <w:rPr>
          <w:rStyle w:val="Lienhypertexte"/>
          <w:rFonts w:eastAsia="Times New Roman"/>
          <w:b w:val="0"/>
          <w:bCs w:val="0"/>
          <w:lang w:val="fr-CA"/>
        </w:rPr>
      </w:pPr>
      <w:r>
        <w:rPr>
          <w:rStyle w:val="Lienhypertexte"/>
          <w:rFonts w:eastAsia="Times New Roman"/>
          <w:color w:val="auto"/>
          <w:lang w:val="fr-CA"/>
        </w:rPr>
        <w:t xml:space="preserve">Quelques brèves glanées sur le site de l'École de la </w:t>
      </w:r>
      <w:r>
        <w:rPr>
          <w:rStyle w:val="Lienhypertexte"/>
          <w:rFonts w:eastAsia="Times New Roman"/>
          <w:lang w:val="fr-CA"/>
        </w:rPr>
        <w:t>pomme</w:t>
      </w:r>
    </w:p>
    <w:p w:rsidR="00B653F0" w:rsidRDefault="00B653F0" w:rsidP="00B653F0">
      <w:pPr>
        <w:pStyle w:val="Titre2"/>
      </w:pPr>
      <w:r>
        <w:rPr>
          <w:rFonts w:eastAsia="Times New Roman"/>
        </w:rPr>
        <w:t xml:space="preserve">UBS annonce la prise en charge prochaine d’Apple </w:t>
      </w:r>
      <w:proofErr w:type="spellStart"/>
      <w:r>
        <w:rPr>
          <w:rFonts w:eastAsia="Times New Roman"/>
        </w:rPr>
        <w:t>Pay</w:t>
      </w:r>
      <w:proofErr w:type="spellEnd"/>
    </w:p>
    <w:p w:rsidR="00B653F0" w:rsidRDefault="00B653F0" w:rsidP="00B653F0">
      <w:r>
        <w:t xml:space="preserve">UBS a enfin annoncé l’arrivée prochaine d’Apple </w:t>
      </w:r>
      <w:proofErr w:type="spellStart"/>
      <w:r>
        <w:t>Pay</w:t>
      </w:r>
      <w:proofErr w:type="spellEnd"/>
      <w:r>
        <w:t xml:space="preserve"> pour tous ses clients dans le monde.</w:t>
      </w:r>
    </w:p>
    <w:p w:rsidR="00B653F0" w:rsidRDefault="00B653F0" w:rsidP="00B653F0">
      <w:r>
        <w:lastRenderedPageBreak/>
        <w:t xml:space="preserve">Apple </w:t>
      </w:r>
      <w:proofErr w:type="spellStart"/>
      <w:r>
        <w:t>Pay</w:t>
      </w:r>
      <w:proofErr w:type="spellEnd"/>
      <w:r>
        <w:t xml:space="preserve"> a toujours été adopté avec une certaine lenteur par le secteur bancaire suisse, à tel point que son comportement a également déclenché plusieurs enquêtes antitrust. Ce n’est que depuis 2016 que les premières banques suisses ont commencé d'adopter Apple </w:t>
      </w:r>
      <w:proofErr w:type="spellStart"/>
      <w:r>
        <w:t>Pay</w:t>
      </w:r>
      <w:proofErr w:type="spellEnd"/>
      <w:r>
        <w:t xml:space="preserve"> en complément au système de paiement </w:t>
      </w:r>
      <w:proofErr w:type="spellStart"/>
      <w:r>
        <w:t>Twint</w:t>
      </w:r>
      <w:proofErr w:type="spellEnd"/>
      <w:r>
        <w:t>, mais UBS faisait défaut.</w:t>
      </w:r>
    </w:p>
    <w:p w:rsidR="00B653F0" w:rsidRDefault="00B653F0" w:rsidP="00B653F0">
      <w:r>
        <w:t xml:space="preserve">Aujourd’hui, la plus grande banque suisse a annoncé sur ses réseaux sociaux l’arrivée imminente d’Apple </w:t>
      </w:r>
      <w:proofErr w:type="spellStart"/>
      <w:r>
        <w:t>Pay</w:t>
      </w:r>
      <w:proofErr w:type="spellEnd"/>
      <w:r>
        <w:t xml:space="preserve"> pour tous les clients du monde. UBS a choisi de changer de cap à la fois pour les risques de nouvelles enquêtes antitrust et pour la pression constante de ses clients. En effet, Apple </w:t>
      </w:r>
      <w:proofErr w:type="spellStart"/>
      <w:r>
        <w:t>Pay</w:t>
      </w:r>
      <w:proofErr w:type="spellEnd"/>
      <w:r>
        <w:t xml:space="preserve"> est désormais synonyme de sécurité, de confort et de rapidité dans les paiements surtout si tu es propriétaire d'une Apple Watch.</w:t>
      </w:r>
    </w:p>
    <w:p w:rsidR="00B653F0" w:rsidRDefault="00B653F0" w:rsidP="00B653F0">
      <w:r>
        <w:t xml:space="preserve">Espérons que cette annonce augure celle d'autres grandes banques come </w:t>
      </w:r>
      <w:proofErr w:type="spellStart"/>
      <w:r>
        <w:t>Raiffeisen</w:t>
      </w:r>
      <w:proofErr w:type="spellEnd"/>
      <w:r>
        <w:t>!</w:t>
      </w:r>
    </w:p>
    <w:p w:rsidR="00B653F0" w:rsidRDefault="00B653F0" w:rsidP="00B653F0">
      <w:pPr>
        <w:pStyle w:val="Titre2"/>
        <w:rPr>
          <w:rFonts w:eastAsia="Times New Roman"/>
        </w:rPr>
      </w:pPr>
      <w:proofErr w:type="spellStart"/>
      <w:proofErr w:type="gramStart"/>
      <w:r>
        <w:rPr>
          <w:rFonts w:eastAsia="Times New Roman"/>
        </w:rPr>
        <w:t>watchOS</w:t>
      </w:r>
      <w:proofErr w:type="spellEnd"/>
      <w:proofErr w:type="gramEnd"/>
      <w:r>
        <w:rPr>
          <w:rFonts w:eastAsia="Times New Roman"/>
        </w:rPr>
        <w:t xml:space="preserve"> 6.2.1 est proposé sur les Apple Watch </w:t>
      </w:r>
      <w:proofErr w:type="spellStart"/>
      <w:r>
        <w:rPr>
          <w:rFonts w:eastAsia="Times New Roman"/>
        </w:rPr>
        <w:t>Series</w:t>
      </w:r>
      <w:proofErr w:type="spellEnd"/>
      <w:r>
        <w:rPr>
          <w:rFonts w:eastAsia="Times New Roman"/>
        </w:rPr>
        <w:t xml:space="preserve"> 1 et 2</w:t>
      </w:r>
    </w:p>
    <w:p w:rsidR="00B653F0" w:rsidRDefault="00B653F0" w:rsidP="00B653F0">
      <w:r>
        <w:t xml:space="preserve">À sa première sortie, la version de </w:t>
      </w:r>
      <w:proofErr w:type="spellStart"/>
      <w:r>
        <w:t>watchOS</w:t>
      </w:r>
      <w:proofErr w:type="spellEnd"/>
      <w:r>
        <w:t xml:space="preserve"> 6.2.1 était exclusivement réservée aux Apple Watch </w:t>
      </w:r>
      <w:proofErr w:type="spellStart"/>
      <w:r>
        <w:t>Series</w:t>
      </w:r>
      <w:proofErr w:type="spellEnd"/>
      <w:r>
        <w:t xml:space="preserve"> 3 et aux modèles plus récents.</w:t>
      </w:r>
    </w:p>
    <w:p w:rsidR="00B653F0" w:rsidRDefault="00B653F0" w:rsidP="00B653F0">
      <w:r>
        <w:t xml:space="preserve">Sans donner de raison, le fabricant a finalement décidé de proposer la version sur les Apple Watch </w:t>
      </w:r>
      <w:proofErr w:type="spellStart"/>
      <w:r>
        <w:t>Series</w:t>
      </w:r>
      <w:proofErr w:type="spellEnd"/>
      <w:r>
        <w:t xml:space="preserve"> 1 et </w:t>
      </w:r>
      <w:proofErr w:type="spellStart"/>
      <w:r>
        <w:t>Series</w:t>
      </w:r>
      <w:proofErr w:type="spellEnd"/>
      <w:r>
        <w:t xml:space="preserve"> 2.</w:t>
      </w:r>
    </w:p>
    <w:p w:rsidR="00B653F0" w:rsidRDefault="00B653F0" w:rsidP="00B653F0">
      <w:r>
        <w:t xml:space="preserve">Voici le </w:t>
      </w:r>
      <w:proofErr w:type="spellStart"/>
      <w:r>
        <w:t>changelog</w:t>
      </w:r>
      <w:proofErr w:type="spellEnd"/>
      <w:r>
        <w:t xml:space="preserve"> publié par Apple</w:t>
      </w:r>
    </w:p>
    <w:p w:rsidR="00B653F0" w:rsidRDefault="00B653F0" w:rsidP="00B653F0">
      <w:r>
        <w:t xml:space="preserve">"Corrige un problème qui empêchait les appareils exécutant </w:t>
      </w:r>
      <w:proofErr w:type="spellStart"/>
      <w:r>
        <w:t>watchOS</w:t>
      </w:r>
      <w:proofErr w:type="spellEnd"/>
      <w:r>
        <w:t xml:space="preserve"> 6.2 de participer à des appels </w:t>
      </w:r>
      <w:proofErr w:type="spellStart"/>
      <w:r>
        <w:t>FaceTime</w:t>
      </w:r>
      <w:proofErr w:type="spellEnd"/>
      <w:r>
        <w:t xml:space="preserve"> audio avec des appareils exécutant </w:t>
      </w:r>
      <w:proofErr w:type="spellStart"/>
      <w:r>
        <w:t>iOS</w:t>
      </w:r>
      <w:proofErr w:type="spellEnd"/>
      <w:r>
        <w:t xml:space="preserve"> 9.3.6 ou antérieur, ou OS X El Capitan 10.11.6 ou antérieur."</w:t>
      </w:r>
    </w:p>
    <w:p w:rsidR="00B653F0" w:rsidRDefault="00B653F0" w:rsidP="00B653F0">
      <w:r>
        <w:t xml:space="preserve">Pour télécharger et installer </w:t>
      </w:r>
      <w:proofErr w:type="spellStart"/>
      <w:r>
        <w:t>watchOS</w:t>
      </w:r>
      <w:proofErr w:type="spellEnd"/>
      <w:r>
        <w:t xml:space="preserve"> 6.2.1 sur ton Apple Watch, rends-toi dans l’application "Watch" préinstallée sur ton </w:t>
      </w:r>
      <w:proofErr w:type="spellStart"/>
      <w:r>
        <w:t>iPhone</w:t>
      </w:r>
      <w:proofErr w:type="spellEnd"/>
      <w:r>
        <w:t>, puis dans l’onglet "Ma montre", puis va dans "Général" ensuite dans "Mise à jour logicielle".</w:t>
      </w:r>
    </w:p>
    <w:p w:rsidR="00B653F0" w:rsidRDefault="00B653F0" w:rsidP="00B653F0">
      <w:r>
        <w:t>Attention: Ta montre doit être au moins chargée à 50% et ne doit en aucun cas être retirée de son chargeur durant la mise à jour.</w:t>
      </w:r>
    </w:p>
    <w:p w:rsidR="00B653F0" w:rsidRDefault="00B653F0" w:rsidP="00B653F0">
      <w:pPr>
        <w:pStyle w:val="Titre2"/>
        <w:rPr>
          <w:rFonts w:eastAsia="Times New Roman"/>
        </w:rPr>
      </w:pPr>
      <w:r>
        <w:rPr>
          <w:rFonts w:eastAsia="Times New Roman"/>
        </w:rPr>
        <w:t>Premiers tests de l’</w:t>
      </w:r>
      <w:proofErr w:type="spellStart"/>
      <w:r>
        <w:rPr>
          <w:rFonts w:eastAsia="Times New Roman"/>
        </w:rPr>
        <w:t>iPhone</w:t>
      </w:r>
      <w:proofErr w:type="spellEnd"/>
      <w:r>
        <w:rPr>
          <w:rFonts w:eastAsia="Times New Roman"/>
        </w:rPr>
        <w:t xml:space="preserve"> SE 2020: "l’un des meilleurs rapports qualité-prix de l’année"</w:t>
      </w:r>
    </w:p>
    <w:p w:rsidR="00B653F0" w:rsidRDefault="00B653F0" w:rsidP="00B653F0">
      <w:r>
        <w:t>Les premiers tests sont tombés aux États-Unis et les avis sont unanimes: c’est l’un des meilleurs rapports qualité/prix de l’année.</w:t>
      </w:r>
    </w:p>
    <w:p w:rsidR="00B653F0" w:rsidRDefault="00B653F0" w:rsidP="00B653F0">
      <w:r>
        <w:t>Après de nombreux mois de rumeurs et plusieurs noms évoqués (</w:t>
      </w:r>
      <w:proofErr w:type="spellStart"/>
      <w:r>
        <w:t>iPhone</w:t>
      </w:r>
      <w:proofErr w:type="spellEnd"/>
      <w:r>
        <w:t xml:space="preserve"> SE 2, </w:t>
      </w:r>
      <w:proofErr w:type="spellStart"/>
      <w:r>
        <w:t>iPhone</w:t>
      </w:r>
      <w:proofErr w:type="spellEnd"/>
      <w:r>
        <w:t xml:space="preserve"> 9), l’</w:t>
      </w:r>
      <w:proofErr w:type="spellStart"/>
      <w:r>
        <w:t>iPhone</w:t>
      </w:r>
      <w:proofErr w:type="spellEnd"/>
      <w:r>
        <w:t xml:space="preserve"> SE 2020 a finalement été dévoilé par Apple, sans tambour ni trompette, mais avec beaucoup de </w:t>
      </w:r>
      <w:proofErr w:type="spellStart"/>
      <w:r>
        <w:t>hype</w:t>
      </w:r>
      <w:proofErr w:type="spellEnd"/>
      <w:r>
        <w:t xml:space="preserve"> d’un côté et de controverse de l’autre. Comme toujours, plus que les bons mots sur les réseaux sociaux, ce sont les tests et les ventes qui finiront par avoir le dernier mot et qui définiront le succès de ce nouveau </w:t>
      </w:r>
      <w:proofErr w:type="spellStart"/>
      <w:r>
        <w:t>smartphone</w:t>
      </w:r>
      <w:proofErr w:type="spellEnd"/>
      <w:r>
        <w:t xml:space="preserve"> de milieu de gamme.</w:t>
      </w:r>
    </w:p>
    <w:p w:rsidR="00B653F0" w:rsidRDefault="00B653F0" w:rsidP="00B653F0">
      <w:r>
        <w:lastRenderedPageBreak/>
        <w:t>Ça tombe bien puisque les premiers tests viennent de tomber outre-Atlantique, et ils sont plutôt flatteurs. Voici un condensé des avis et des critiques sur l’</w:t>
      </w:r>
      <w:proofErr w:type="spellStart"/>
      <w:r>
        <w:t>iPhone</w:t>
      </w:r>
      <w:proofErr w:type="spellEnd"/>
      <w:r>
        <w:t xml:space="preserve"> SE 2020.</w:t>
      </w:r>
    </w:p>
    <w:p w:rsidR="00B653F0" w:rsidRDefault="00B653F0" w:rsidP="00B653F0">
      <w:pPr>
        <w:pStyle w:val="Titre3"/>
        <w:rPr>
          <w:rFonts w:eastAsia="Times New Roman"/>
        </w:rPr>
      </w:pPr>
      <w:r>
        <w:rPr>
          <w:rFonts w:eastAsia="Times New Roman"/>
        </w:rPr>
        <w:t>On accepte le design, moins l’écran</w:t>
      </w:r>
    </w:p>
    <w:p w:rsidR="00B653F0" w:rsidRDefault="00B653F0" w:rsidP="00B653F0">
      <w:r>
        <w:t>Pour rappel, l’</w:t>
      </w:r>
      <w:proofErr w:type="spellStart"/>
      <w:r>
        <w:t>iPhone</w:t>
      </w:r>
      <w:proofErr w:type="spellEnd"/>
      <w:r>
        <w:t xml:space="preserve"> SE 2020 est un </w:t>
      </w:r>
      <w:proofErr w:type="spellStart"/>
      <w:r>
        <w:t>smartphone</w:t>
      </w:r>
      <w:proofErr w:type="spellEnd"/>
      <w:r>
        <w:t xml:space="preserve"> avec un châssis d’</w:t>
      </w:r>
      <w:proofErr w:type="spellStart"/>
      <w:r>
        <w:t>iPhone</w:t>
      </w:r>
      <w:proofErr w:type="spellEnd"/>
      <w:r>
        <w:t xml:space="preserve"> 8, un processeur d’</w:t>
      </w:r>
      <w:proofErr w:type="spellStart"/>
      <w:r>
        <w:t>iPhone</w:t>
      </w:r>
      <w:proofErr w:type="spellEnd"/>
      <w:r>
        <w:t xml:space="preserve"> 11 et un appareil photo unique à peine revu. Dans ce patchwork, ce qui dénote le plus, c’est bien sûr son physique antédiluvien aux bordures aussi épaisses que datées accueillant un bouton physique (NDLR: bouton home ou principal) servant de capteur d’empreintes (NDLR: </w:t>
      </w:r>
      <w:proofErr w:type="spellStart"/>
      <w:r>
        <w:t>Touch</w:t>
      </w:r>
      <w:proofErr w:type="spellEnd"/>
      <w:r>
        <w:t xml:space="preserve"> ID).</w:t>
      </w:r>
    </w:p>
    <w:p w:rsidR="00B653F0" w:rsidRDefault="00B653F0" w:rsidP="00B653F0">
      <w:r>
        <w:t>Pourtant, ce n’est pas là quelque chose qui choque du côté des testeurs américains. Le format est petit, léger, maniable et très agréable en main, au point que MKBHD le qualifie de "très rafraîchissant". The Verge précise bien que des bordures plus fines auraient permis de faire entrer un écran plus grand, mais rappelle que c’est en gardant cette conception et donc en réutilisant des chaînes de production déjà en place qu’Apple a ainsi pu tirer sur les prix (sans rogner sur ses marges) tout en conservant un excellent niveau de fabrication.</w:t>
      </w:r>
    </w:p>
    <w:p w:rsidR="00B653F0" w:rsidRDefault="00B653F0" w:rsidP="00B653F0">
      <w:r>
        <w:t xml:space="preserve">C’est d’ailleurs un point soulevé par tous les testeurs: malgré le prix, le soin apporté aux finitions est digne du travail habituel d’Apple et aucune concession n’est faite de ce côté. "C’est un </w:t>
      </w:r>
      <w:proofErr w:type="spellStart"/>
      <w:r>
        <w:t>iPhone</w:t>
      </w:r>
      <w:proofErr w:type="spellEnd"/>
      <w:r>
        <w:t>, et il y a un sentiment de familiarité réconfortant", ajoute The Verge.</w:t>
      </w:r>
    </w:p>
    <w:p w:rsidR="00B653F0" w:rsidRDefault="00B653F0" w:rsidP="00B653F0">
      <w:pPr>
        <w:pStyle w:val="Titre3"/>
        <w:rPr>
          <w:rFonts w:eastAsia="Times New Roman"/>
        </w:rPr>
      </w:pPr>
      <w:r>
        <w:rPr>
          <w:rFonts w:eastAsia="Times New Roman"/>
        </w:rPr>
        <w:t xml:space="preserve">Le retour de </w:t>
      </w:r>
      <w:proofErr w:type="spellStart"/>
      <w:r>
        <w:rPr>
          <w:rFonts w:eastAsia="Times New Roman"/>
        </w:rPr>
        <w:t>Touch</w:t>
      </w:r>
      <w:proofErr w:type="spellEnd"/>
      <w:r>
        <w:rPr>
          <w:rFonts w:eastAsia="Times New Roman"/>
        </w:rPr>
        <w:t xml:space="preserve"> ID</w:t>
      </w:r>
    </w:p>
    <w:p w:rsidR="00B653F0" w:rsidRDefault="00B653F0" w:rsidP="00B653F0">
      <w:r>
        <w:t xml:space="preserve">Le retour de </w:t>
      </w:r>
      <w:proofErr w:type="spellStart"/>
      <w:r>
        <w:t>Touch</w:t>
      </w:r>
      <w:proofErr w:type="spellEnd"/>
      <w:r>
        <w:t xml:space="preserve"> ID divise plus. Si certains regrettent l’absence de certaines fonctionnalités comme le double </w:t>
      </w:r>
      <w:proofErr w:type="spellStart"/>
      <w:r>
        <w:t>tap</w:t>
      </w:r>
      <w:proofErr w:type="spellEnd"/>
      <w:r>
        <w:t xml:space="preserve"> sur l’écran pour réveiller le téléphone, Cnet chante une ode au capteur d’empreinte et au bouton physique. "J’avais oublié combien le bouton d’accueil me manquait et à quel point il rend les interactions et la navigation moins difficiles que les glissements", est-il avancé dans les colonnes du média spécialisé. Et de rajouter: "bien que Face ID ait ses propres avantages, le bouton d’accueil est toujours aussi satisfaisant à utiliser qu’il l’était à l’époque".</w:t>
      </w:r>
    </w:p>
    <w:p w:rsidR="00B653F0" w:rsidRDefault="00B653F0" w:rsidP="00B653F0">
      <w:r>
        <w:t xml:space="preserve">Cela sans compter qu’en cette période où les masques sont plus que conseillés, </w:t>
      </w:r>
      <w:proofErr w:type="spellStart"/>
      <w:r>
        <w:t>Touch</w:t>
      </w:r>
      <w:proofErr w:type="spellEnd"/>
      <w:r>
        <w:t xml:space="preserve"> ID présente un avantage certain, comme le rappelle </w:t>
      </w:r>
      <w:proofErr w:type="spellStart"/>
      <w:r>
        <w:t>Engadget</w:t>
      </w:r>
      <w:proofErr w:type="spellEnd"/>
      <w:r>
        <w:t>.</w:t>
      </w:r>
    </w:p>
    <w:p w:rsidR="00B653F0" w:rsidRDefault="00B653F0" w:rsidP="00B653F0">
      <w:pPr>
        <w:pStyle w:val="Titre3"/>
        <w:rPr>
          <w:rFonts w:eastAsia="Times New Roman"/>
        </w:rPr>
      </w:pPr>
      <w:r>
        <w:rPr>
          <w:rFonts w:eastAsia="Times New Roman"/>
        </w:rPr>
        <w:t>L’écran manque de luminosité</w:t>
      </w:r>
    </w:p>
    <w:p w:rsidR="00B653F0" w:rsidRDefault="00B653F0" w:rsidP="00B653F0">
      <w:r>
        <w:t xml:space="preserve">Un point vient cependant tirailler les testeurs: l’écran. Non, la définition 720p n’est pas un problème. Bien qu’elle ne soit pas extraordinaire, "ce n’est pas quelque chose de vraiment évident dans la plupart des cas d’utilisation", indique </w:t>
      </w:r>
      <w:proofErr w:type="spellStart"/>
      <w:r>
        <w:t>TechRadar</w:t>
      </w:r>
      <w:proofErr w:type="spellEnd"/>
      <w:r>
        <w:t xml:space="preserve">. Pareil pour le 60 Hz qui "ne dérange pas sur un </w:t>
      </w:r>
      <w:proofErr w:type="spellStart"/>
      <w:r>
        <w:t>smartphone</w:t>
      </w:r>
      <w:proofErr w:type="spellEnd"/>
      <w:r>
        <w:t xml:space="preserve"> à 400 dollars" d’après MKBHD.</w:t>
      </w:r>
    </w:p>
    <w:p w:rsidR="00B653F0" w:rsidRDefault="00B653F0" w:rsidP="00B653F0">
      <w:r>
        <w:t>L’utilisation de la technologie LCD n’est pas non plus un frein, mais plusieurs viennent souligner qu’il s’agit du même écran qu’à l’époque, et que l’on fait désormais bien mieux en matière de luminosité maximale. Il n’est pas rare de devoir pousser l’éclairage de cette dalle, avec l’impact que cela peut avoir sur l’autonomie.</w:t>
      </w:r>
    </w:p>
    <w:p w:rsidR="00B653F0" w:rsidRDefault="00B653F0" w:rsidP="00B653F0">
      <w:pPr>
        <w:pStyle w:val="Titre3"/>
        <w:rPr>
          <w:rFonts w:eastAsia="Times New Roman"/>
        </w:rPr>
      </w:pPr>
      <w:r>
        <w:rPr>
          <w:rFonts w:eastAsia="Times New Roman"/>
        </w:rPr>
        <w:lastRenderedPageBreak/>
        <w:t>Performances au top, batterie… bonne</w:t>
      </w:r>
    </w:p>
    <w:p w:rsidR="00B653F0" w:rsidRDefault="00B653F0" w:rsidP="00B653F0">
      <w:r>
        <w:t xml:space="preserve">L’autonomie justement est un point qui effraie un grand nombre de potentiels acheteurs. Sur un </w:t>
      </w:r>
      <w:proofErr w:type="spellStart"/>
      <w:r>
        <w:t>smartphone</w:t>
      </w:r>
      <w:proofErr w:type="spellEnd"/>
      <w:r>
        <w:t xml:space="preserve"> au gabarit aussi réduit, il n’est pas possible d’intégrer un accumulateur de grande taille. Fort heureusement, le petit écran de l’</w:t>
      </w:r>
      <w:proofErr w:type="spellStart"/>
      <w:r>
        <w:t>iPhone</w:t>
      </w:r>
      <w:proofErr w:type="spellEnd"/>
      <w:r>
        <w:t xml:space="preserve"> SE 2020 et l’intégration d’une puce A13 peu énergivore permet tout de même de s’en sortir.</w:t>
      </w:r>
    </w:p>
    <w:p w:rsidR="00B653F0" w:rsidRDefault="00B653F0" w:rsidP="00B653F0">
      <w:r>
        <w:t>"Ce n’est pas le champion de l’autonomie, mais je n’ai aucun mal à tenir la journée avec", précise MKBHD. Il fait mieux que l’</w:t>
      </w:r>
      <w:proofErr w:type="spellStart"/>
      <w:r>
        <w:t>iPhone</w:t>
      </w:r>
      <w:proofErr w:type="spellEnd"/>
      <w:r>
        <w:t xml:space="preserve"> 8 et l’</w:t>
      </w:r>
      <w:proofErr w:type="spellStart"/>
      <w:r>
        <w:t>iPhone</w:t>
      </w:r>
      <w:proofErr w:type="spellEnd"/>
      <w:r>
        <w:t xml:space="preserve"> SE à leur sortie affirme Cnet. L’ajout de la charge sans fil est cependant un point non négligeable pour s’assurer de ne pas tomber en panne dans le courant de la soirée.</w:t>
      </w:r>
    </w:p>
    <w:p w:rsidR="00B653F0" w:rsidRDefault="00B653F0" w:rsidP="00B653F0">
      <w:r>
        <w:t>Avec le temps et la dégradation naturelle de la batterie, The Verge rappelle qu’une coque avec batterie sera peut-être nécessaire.</w:t>
      </w:r>
    </w:p>
    <w:p w:rsidR="00B653F0" w:rsidRDefault="00B653F0" w:rsidP="00B653F0">
      <w:r>
        <w:t>Côté performances, il ne fait aucun doute que l’A13 n’a aucun mal à propulser tous les jeux de l’</w:t>
      </w:r>
      <w:proofErr w:type="spellStart"/>
      <w:r>
        <w:t>App</w:t>
      </w:r>
      <w:proofErr w:type="spellEnd"/>
      <w:r>
        <w:t xml:space="preserve"> Store sur un écran avec aussi peu de pixels, et à assurer une fluidité exemplaire au quotidien sur la navigation dans les applications.</w:t>
      </w:r>
    </w:p>
    <w:p w:rsidR="00B653F0" w:rsidRDefault="00B653F0" w:rsidP="00B653F0">
      <w:pPr>
        <w:pStyle w:val="Titre3"/>
        <w:rPr>
          <w:rFonts w:eastAsia="Times New Roman"/>
        </w:rPr>
      </w:pPr>
      <w:r>
        <w:rPr>
          <w:rFonts w:eastAsia="Times New Roman"/>
        </w:rPr>
        <w:t>La photo: haut de gamme de jour</w:t>
      </w:r>
    </w:p>
    <w:p w:rsidR="00B653F0" w:rsidRDefault="00B653F0" w:rsidP="00B653F0">
      <w:r>
        <w:t>C’est certainement sur la photo que l’</w:t>
      </w:r>
      <w:proofErr w:type="spellStart"/>
      <w:r>
        <w:t>iPhone</w:t>
      </w:r>
      <w:proofErr w:type="spellEnd"/>
      <w:r>
        <w:t xml:space="preserve"> SE 2020 est le plus attendu. Pour rappel, il est équipé d’un capteur de 12 </w:t>
      </w:r>
      <w:proofErr w:type="spellStart"/>
      <w:r>
        <w:t>Mpx</w:t>
      </w:r>
      <w:proofErr w:type="spellEnd"/>
      <w:r>
        <w:t xml:space="preserve"> à l’arrière et un de 7 </w:t>
      </w:r>
      <w:proofErr w:type="spellStart"/>
      <w:r>
        <w:t>Mpx</w:t>
      </w:r>
      <w:proofErr w:type="spellEnd"/>
      <w:r>
        <w:t xml:space="preserve"> à l’avant.</w:t>
      </w:r>
    </w:p>
    <w:p w:rsidR="00B653F0" w:rsidRDefault="00B653F0" w:rsidP="00B653F0">
      <w:r>
        <w:t xml:space="preserve">De jour, "il peut être difficile de faire la différence avec un </w:t>
      </w:r>
      <w:proofErr w:type="spellStart"/>
      <w:r>
        <w:t>iPhone</w:t>
      </w:r>
      <w:proofErr w:type="spellEnd"/>
      <w:r>
        <w:t xml:space="preserve"> 11 Pro", avance The Verge, ajoutant que "les photos sont nettes, les couleurs sont précises et la plage dynamique est également assez bonne". C’est d’ailleurs là un avis partagé par tous les testeurs. S’il s’agit a priori du même module photo que sur l’</w:t>
      </w:r>
      <w:proofErr w:type="spellStart"/>
      <w:r>
        <w:t>iPhone</w:t>
      </w:r>
      <w:proofErr w:type="spellEnd"/>
      <w:r>
        <w:t xml:space="preserve"> 8, la qualité a grandement été améliorée.</w:t>
      </w:r>
    </w:p>
    <w:p w:rsidR="00B653F0" w:rsidRDefault="00B653F0" w:rsidP="00B653F0">
      <w:r>
        <w:t xml:space="preserve">Simple capteur ne reposant que sur l’IA oblige, le mode portrait est loin d’être aussi précis que sur un </w:t>
      </w:r>
      <w:proofErr w:type="spellStart"/>
      <w:r>
        <w:t>smartphone</w:t>
      </w:r>
      <w:proofErr w:type="spellEnd"/>
      <w:r>
        <w:t xml:space="preserve"> à deux capteurs ou que sur les Pixel calculant la profondeur à l’aide des sous-pixels. Par ailleurs, comme sur l’</w:t>
      </w:r>
      <w:proofErr w:type="spellStart"/>
      <w:r>
        <w:t>iPhone</w:t>
      </w:r>
      <w:proofErr w:type="spellEnd"/>
      <w:r>
        <w:t xml:space="preserve"> XR, le mode portrait ne fonctionne que s’il peut détecter un visage et ne peut donc pas fonctionner sur des objets. Le mode portrait n’est de toute façon pas le point fort d’Apple, même sur ses </w:t>
      </w:r>
      <w:proofErr w:type="spellStart"/>
      <w:r>
        <w:t>flagships</w:t>
      </w:r>
      <w:proofErr w:type="spellEnd"/>
      <w:r>
        <w:t>.</w:t>
      </w:r>
    </w:p>
    <w:p w:rsidR="00B653F0" w:rsidRDefault="00B653F0" w:rsidP="00B653F0">
      <w:r>
        <w:t xml:space="preserve">Malheureusement, ce capteur de 12 </w:t>
      </w:r>
      <w:proofErr w:type="spellStart"/>
      <w:r>
        <w:t>Mpx</w:t>
      </w:r>
      <w:proofErr w:type="spellEnd"/>
      <w:r>
        <w:t xml:space="preserve"> est petit, très petit. Aussi, dès qu’on le met dans des conditions un peu difficiles, du bruit apparaît rapidement. En outre, il n’y a pas de mode nuit pour compenser les clichés très peu éclairés.</w:t>
      </w:r>
    </w:p>
    <w:p w:rsidR="00B653F0" w:rsidRDefault="00B653F0" w:rsidP="00B653F0">
      <w:r>
        <w:t xml:space="preserve">Malgré ces quelques petites critiques, il faut se rappeler qu’il s’agit d’un </w:t>
      </w:r>
      <w:proofErr w:type="spellStart"/>
      <w:r>
        <w:t>smartphone</w:t>
      </w:r>
      <w:proofErr w:type="spellEnd"/>
      <w:r>
        <w:t xml:space="preserve"> à 400 dollars, et MKBHD résume donc très bien l’idée générale en disant que l’</w:t>
      </w:r>
      <w:proofErr w:type="spellStart"/>
      <w:r>
        <w:t>iPhone</w:t>
      </w:r>
      <w:proofErr w:type="spellEnd"/>
      <w:r>
        <w:t xml:space="preserve"> SE 2020 est "loin au-dessus de la moyenne pour ce prix".</w:t>
      </w:r>
    </w:p>
    <w:p w:rsidR="00B653F0" w:rsidRDefault="00B653F0" w:rsidP="00B653F0">
      <w:r>
        <w:t xml:space="preserve">Enfin, pour ce qui est de la vidéo, le </w:t>
      </w:r>
      <w:proofErr w:type="spellStart"/>
      <w:r>
        <w:t>YouTubeur</w:t>
      </w:r>
      <w:proofErr w:type="spellEnd"/>
      <w:r>
        <w:t xml:space="preserve"> Tech le plus regardé au monde aura le dernier mot en rappelant qu’en filmant en 4K à 30 FPS avec une excellente qualité, "les vidéos de cet appareil photo sont les meilleures que l’on puisse trouver sur un téléphone à ce tarif".</w:t>
      </w:r>
    </w:p>
    <w:p w:rsidR="00B653F0" w:rsidRDefault="00B653F0" w:rsidP="00B653F0">
      <w:pPr>
        <w:pStyle w:val="Titre3"/>
        <w:rPr>
          <w:rFonts w:eastAsia="Times New Roman"/>
        </w:rPr>
      </w:pPr>
      <w:r>
        <w:rPr>
          <w:rFonts w:eastAsia="Times New Roman"/>
        </w:rPr>
        <w:lastRenderedPageBreak/>
        <w:t>Un verdict positif</w:t>
      </w:r>
    </w:p>
    <w:p w:rsidR="00B653F0" w:rsidRDefault="00B653F0" w:rsidP="00B653F0">
      <w:r>
        <w:t>Dans l’ensemble, les testeurs sont donc parfaitement conquis par l’</w:t>
      </w:r>
      <w:proofErr w:type="spellStart"/>
      <w:r>
        <w:t>iPhone</w:t>
      </w:r>
      <w:proofErr w:type="spellEnd"/>
      <w:r>
        <w:t xml:space="preserve"> SE 2020. Les performances sont excellentes, l’autonomie est suffisante, les photos sont bonnes et le format unique aujourd’hui le rend particulièrement attrayant pour ceux qui aiment les petits </w:t>
      </w:r>
      <w:proofErr w:type="spellStart"/>
      <w:r>
        <w:t>smartphones</w:t>
      </w:r>
      <w:proofErr w:type="spellEnd"/>
      <w:r>
        <w:t xml:space="preserve">, avec un petit écran. Plus encore, le retour de </w:t>
      </w:r>
      <w:proofErr w:type="spellStart"/>
      <w:r>
        <w:t>Touch</w:t>
      </w:r>
      <w:proofErr w:type="spellEnd"/>
      <w:r>
        <w:t xml:space="preserve"> ID ferait presque regretter le passage au tout tactile pour certains.</w:t>
      </w:r>
    </w:p>
    <w:p w:rsidR="00B653F0" w:rsidRDefault="00B653F0" w:rsidP="00B653F0">
      <w:r>
        <w:t>Il faut cependant rappeler que pour atteindre ce prix, Apple a fait quelques concessions. La batterie pourrait être meilleure, l’écran plus lumineux et l’appareil photo un peu meilleur de nuit. Toujours est-il qu’à ce prix, il n’a aucune concurrence, à part peut-être le Google Pixel 4a attendu le mois prochain.</w:t>
      </w:r>
    </w:p>
    <w:p w:rsidR="00B653F0" w:rsidRDefault="00B653F0" w:rsidP="00B653F0">
      <w:r>
        <w:t xml:space="preserve">Source: </w:t>
      </w:r>
      <w:proofErr w:type="spellStart"/>
      <w:r>
        <w:t>Frandroid</w:t>
      </w:r>
      <w:proofErr w:type="spellEnd"/>
    </w:p>
    <w:p w:rsidR="00B653F0" w:rsidRDefault="00B653F0" w:rsidP="00B653F0">
      <w:r>
        <w:t>NDLR: Trois déclinaisons sont proposées avec les capacités de stockage suivantes: 64, 128 et 256 Go. Côté coloris, tu as le choix entre noir, blanc et rouge.</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64 GO: à partir de CHF 449.-;</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128 GO: à partir de CHF 519.-;</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256 GO: à partir de CHF 639.-.</w:t>
      </w:r>
    </w:p>
    <w:p w:rsidR="00B653F0" w:rsidRDefault="00B653F0" w:rsidP="00B653F0">
      <w:pPr>
        <w:pStyle w:val="Titre2"/>
        <w:rPr>
          <w:rFonts w:eastAsia="Times New Roman"/>
        </w:rPr>
      </w:pPr>
      <w:r>
        <w:rPr>
          <w:rFonts w:eastAsia="Times New Roman"/>
        </w:rPr>
        <w:t>Qu'est-ce qu'un VPN?</w:t>
      </w:r>
    </w:p>
    <w:p w:rsidR="00B653F0" w:rsidRDefault="00B653F0" w:rsidP="00B653F0">
      <w:r>
        <w:t xml:space="preserve">Cette notion a été largement commentée ces derniers temps sur le Réseau des </w:t>
      </w:r>
      <w:proofErr w:type="spellStart"/>
      <w:r>
        <w:t>iPhoniens</w:t>
      </w:r>
      <w:proofErr w:type="spellEnd"/>
      <w:r>
        <w:t>.</w:t>
      </w:r>
    </w:p>
    <w:p w:rsidR="00B653F0" w:rsidRDefault="00B653F0" w:rsidP="00B653F0">
      <w:r>
        <w:t>Si tu souhaites en savoir davantage à ce sujet, clique sur le lien ci-dessous:</w:t>
      </w:r>
    </w:p>
    <w:p w:rsidR="00B653F0" w:rsidRDefault="00B653F0" w:rsidP="00B653F0">
      <w:hyperlink r:id="rId10" w:history="1">
        <w:r>
          <w:rPr>
            <w:rStyle w:val="Lienhypertexte"/>
            <w:lang w:val="fr-CA"/>
          </w:rPr>
          <w:t>https://ecoledelapomme.ch/trucs-et-astuces/quest-ce-quun-vpn/</w:t>
        </w:r>
      </w:hyperlink>
    </w:p>
    <w:p w:rsidR="00B653F0" w:rsidRDefault="00B653F0" w:rsidP="00B653F0">
      <w:pPr>
        <w:pStyle w:val="Titre1"/>
        <w:rPr>
          <w:rFonts w:eastAsia="Times New Roman"/>
        </w:rPr>
      </w:pPr>
      <w:r>
        <w:rPr>
          <w:rFonts w:eastAsia="Times New Roman"/>
        </w:rPr>
        <w:t xml:space="preserve">Rejoins-nous sur les différents groupes </w:t>
      </w:r>
      <w:proofErr w:type="spellStart"/>
      <w:r>
        <w:rPr>
          <w:rFonts w:eastAsia="Times New Roman"/>
        </w:rPr>
        <w:t>WhatsApp</w:t>
      </w:r>
      <w:proofErr w:type="spellEnd"/>
    </w:p>
    <w:p w:rsidR="00B653F0" w:rsidRDefault="00B653F0" w:rsidP="00B653F0">
      <w:pPr>
        <w:spacing w:after="0"/>
      </w:pPr>
      <w:r>
        <w:t>À ma connaissance, sept groupes sont actuellement actifs en Suisse romande. Ils regroupent plusieurs dizaines de personnes handicapées de la vue:</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 xml:space="preserve">Le Réseau des </w:t>
      </w:r>
      <w:proofErr w:type="spellStart"/>
      <w:r>
        <w:t>iPhoniens</w:t>
      </w:r>
      <w:proofErr w:type="spellEnd"/>
      <w:r>
        <w:t>, 82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Apple Watch Group, 15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Mes trucs, 62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Pour passer le temps, 52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Pomme du Jura, 7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La cuisine et nous, 22 participants;</w:t>
      </w:r>
    </w:p>
    <w:p w:rsidR="00B653F0" w:rsidRDefault="00B653F0" w:rsidP="00B653F0">
      <w:pPr>
        <w:pStyle w:val="lementdelistenon-ordonne"/>
      </w:pPr>
      <w:r>
        <w:rPr>
          <w:rFonts w:ascii="Symbol" w:hAnsi="Symbol"/>
        </w:rPr>
        <w:t></w:t>
      </w:r>
      <w:r>
        <w:rPr>
          <w:rFonts w:ascii="Times New Roman" w:hAnsi="Times New Roman" w:cs="Times New Roman"/>
          <w:sz w:val="14"/>
          <w:szCs w:val="14"/>
        </w:rPr>
        <w:t xml:space="preserve">         </w:t>
      </w:r>
      <w:r>
        <w:t>Raconte-moi (club de lecture), 16 participants.</w:t>
      </w:r>
    </w:p>
    <w:p w:rsidR="00B653F0" w:rsidRDefault="00B653F0" w:rsidP="00B653F0">
      <w:pPr>
        <w:spacing w:after="0"/>
      </w:pPr>
      <w:r>
        <w:t>Si tu es intéressé à rejoindre l’un ou l’autre de ces groupes, signale-le-moi en utilisant le formulaire ci-dessous:</w:t>
      </w:r>
    </w:p>
    <w:p w:rsidR="00B653F0" w:rsidRDefault="00B653F0" w:rsidP="00B653F0">
      <w:pPr>
        <w:spacing w:after="0"/>
      </w:pPr>
      <w:hyperlink r:id="rId11" w:history="1">
        <w:r>
          <w:rPr>
            <w:rStyle w:val="Lienhypertexte"/>
            <w:lang w:val="fr-CA"/>
          </w:rPr>
          <w:t>https://ecoledelapomme.ch/contact/</w:t>
        </w:r>
      </w:hyperlink>
    </w:p>
    <w:p w:rsidR="00B653F0" w:rsidRDefault="00B653F0" w:rsidP="00B653F0">
      <w:pPr>
        <w:pStyle w:val="Titre1"/>
        <w:rPr>
          <w:rFonts w:eastAsia="Times New Roman"/>
          <w:b w:val="0"/>
          <w:bCs w:val="0"/>
        </w:rPr>
      </w:pPr>
      <w:r>
        <w:rPr>
          <w:rFonts w:eastAsia="Times New Roman"/>
          <w:b w:val="0"/>
          <w:bCs w:val="0"/>
        </w:rPr>
        <w:lastRenderedPageBreak/>
        <w:t>Comment s’adresser à l’École de la pomme</w:t>
      </w:r>
    </w:p>
    <w:p w:rsidR="00B653F0" w:rsidRDefault="00B653F0" w:rsidP="00B653F0">
      <w:r>
        <w:t>Je me tiens à ta disposition par téléphone tous les jours durant les horaires usuels de bureau au numéro suivant: +41 79 212 29 48.</w:t>
      </w:r>
    </w:p>
    <w:p w:rsidR="00B653F0" w:rsidRDefault="00B653F0" w:rsidP="00B653F0">
      <w:r>
        <w:t xml:space="preserve">En cas d’urgence, tu as la possibilité de m’adresser en tout temps </w:t>
      </w:r>
      <w:hyperlink r:id="rId12" w:history="1">
        <w:r>
          <w:rPr>
            <w:rStyle w:val="Lienhypertexte"/>
          </w:rPr>
          <w:t>un courriel ici</w:t>
        </w:r>
      </w:hyperlink>
      <w:r>
        <w:t xml:space="preserve"> ou d’utiliser le formulaire de contact sur notre site Internet </w:t>
      </w:r>
      <w:hyperlink r:id="rId13" w:history="1">
        <w:r>
          <w:rPr>
            <w:rStyle w:val="Lienhypertexte"/>
          </w:rPr>
          <w:t>ecoledelapomme.ch/contact/</w:t>
        </w:r>
      </w:hyperlink>
    </w:p>
    <w:p w:rsidR="00B653F0" w:rsidRDefault="00B653F0" w:rsidP="00B653F0">
      <w:r>
        <w:t xml:space="preserve">Tout en espérant que cette newsletter t'aura été </w:t>
      </w:r>
      <w:proofErr w:type="gramStart"/>
      <w:r>
        <w:t>utiles</w:t>
      </w:r>
      <w:proofErr w:type="gramEnd"/>
      <w:r>
        <w:t>, nous t'adressons nos salutations les plus cordiales.</w:t>
      </w:r>
    </w:p>
    <w:p w:rsidR="00B653F0" w:rsidRDefault="00B653F0" w:rsidP="00B653F0"/>
    <w:p w:rsidR="00B653F0" w:rsidRDefault="00B653F0" w:rsidP="00B653F0">
      <w:r>
        <w:t>Pour l'équipe de l'École de la pomme</w:t>
      </w:r>
    </w:p>
    <w:p w:rsidR="00B653F0" w:rsidRDefault="00B653F0" w:rsidP="00B653F0"/>
    <w:p w:rsidR="00B653F0" w:rsidRDefault="00B653F0" w:rsidP="00B653F0">
      <w:r>
        <w:t xml:space="preserve">Jean-Marc </w:t>
      </w:r>
      <w:proofErr w:type="spellStart"/>
      <w:r>
        <w:t>Meyrat</w:t>
      </w:r>
      <w:proofErr w:type="spellEnd"/>
    </w:p>
    <w:p w:rsidR="007F3D10" w:rsidRDefault="00B653F0"/>
    <w:sectPr w:rsidR="007F3D10" w:rsidSect="00457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653F0"/>
    <w:rsid w:val="002A6977"/>
    <w:rsid w:val="00457F76"/>
    <w:rsid w:val="00B653F0"/>
    <w:rsid w:val="00DF1B2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F0"/>
    <w:pPr>
      <w:spacing w:after="240" w:line="240" w:lineRule="auto"/>
    </w:pPr>
    <w:rPr>
      <w:rFonts w:ascii="Arial" w:hAnsi="Arial" w:cs="Arial"/>
      <w:sz w:val="24"/>
      <w:szCs w:val="24"/>
    </w:rPr>
  </w:style>
  <w:style w:type="paragraph" w:styleId="Titre1">
    <w:name w:val="heading 1"/>
    <w:basedOn w:val="Normal"/>
    <w:link w:val="Titre1Car"/>
    <w:uiPriority w:val="9"/>
    <w:qFormat/>
    <w:rsid w:val="00B653F0"/>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B653F0"/>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B653F0"/>
    <w:pPr>
      <w:keepNext/>
      <w:spacing w:before="40"/>
      <w:outlineLvl w:val="2"/>
    </w:pPr>
    <w:rPr>
      <w:b/>
      <w:bCs/>
      <w:color w:val="1F3763"/>
      <w:sz w:val="28"/>
      <w:szCs w:val="28"/>
    </w:rPr>
  </w:style>
  <w:style w:type="paragraph" w:styleId="Titre4">
    <w:name w:val="heading 4"/>
    <w:basedOn w:val="Normal"/>
    <w:link w:val="Titre4Car"/>
    <w:uiPriority w:val="9"/>
    <w:semiHidden/>
    <w:unhideWhenUsed/>
    <w:qFormat/>
    <w:rsid w:val="00B653F0"/>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53F0"/>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B653F0"/>
    <w:rPr>
      <w:rFonts w:ascii="Arial" w:hAnsi="Arial" w:cs="Arial"/>
      <w:b/>
      <w:bCs/>
      <w:color w:val="000000"/>
      <w:sz w:val="32"/>
      <w:szCs w:val="32"/>
    </w:rPr>
  </w:style>
  <w:style w:type="character" w:customStyle="1" w:styleId="Titre3Car">
    <w:name w:val="Titre 3 Car"/>
    <w:basedOn w:val="Policepardfaut"/>
    <w:link w:val="Titre3"/>
    <w:uiPriority w:val="9"/>
    <w:semiHidden/>
    <w:rsid w:val="00B653F0"/>
    <w:rPr>
      <w:rFonts w:ascii="Arial" w:hAnsi="Arial" w:cs="Arial"/>
      <w:b/>
      <w:bCs/>
      <w:color w:val="1F3763"/>
      <w:sz w:val="28"/>
      <w:szCs w:val="28"/>
    </w:rPr>
  </w:style>
  <w:style w:type="character" w:customStyle="1" w:styleId="Titre4Car">
    <w:name w:val="Titre 4 Car"/>
    <w:basedOn w:val="Policepardfaut"/>
    <w:link w:val="Titre4"/>
    <w:uiPriority w:val="9"/>
    <w:semiHidden/>
    <w:rsid w:val="00B653F0"/>
    <w:rPr>
      <w:rFonts w:ascii="Arial" w:hAnsi="Arial" w:cs="Arial"/>
      <w:b/>
      <w:bCs/>
      <w:color w:val="000000"/>
      <w:sz w:val="24"/>
      <w:szCs w:val="24"/>
    </w:rPr>
  </w:style>
  <w:style w:type="character" w:styleId="Lienhypertexte">
    <w:name w:val="Hyperlink"/>
    <w:basedOn w:val="Policepardfaut"/>
    <w:uiPriority w:val="99"/>
    <w:semiHidden/>
    <w:unhideWhenUsed/>
    <w:rsid w:val="00B653F0"/>
    <w:rPr>
      <w:color w:val="0563C1"/>
      <w:u w:val="single"/>
    </w:rPr>
  </w:style>
  <w:style w:type="paragraph" w:customStyle="1" w:styleId="lementdelistenon-ordonne">
    <w:name w:val="Élement de liste non-ordonnée"/>
    <w:basedOn w:val="Normal"/>
    <w:rsid w:val="00B653F0"/>
    <w:pPr>
      <w:ind w:left="720" w:hanging="360"/>
      <w:contextualSpacing/>
    </w:pPr>
  </w:style>
  <w:style w:type="paragraph" w:styleId="Textedebulles">
    <w:name w:val="Balloon Text"/>
    <w:basedOn w:val="Normal"/>
    <w:link w:val="TextedebullesCar"/>
    <w:uiPriority w:val="99"/>
    <w:semiHidden/>
    <w:unhideWhenUsed/>
    <w:rsid w:val="00B653F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5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7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mail.com" TargetMode="External"/><Relationship Id="rId13" Type="http://schemas.openxmlformats.org/officeDocument/2006/relationships/hyperlink" Target="https://ecoledelapomme.ch/contact/" TargetMode="External"/><Relationship Id="rId3" Type="http://schemas.openxmlformats.org/officeDocument/2006/relationships/webSettings" Target="webSettings.xml"/><Relationship Id="rId7" Type="http://schemas.openxmlformats.org/officeDocument/2006/relationships/hyperlink" Target="mailto:jeanmarcmeyrat@gmail.com" TargetMode="External"/><Relationship Id="rId12" Type="http://schemas.openxmlformats.org/officeDocument/2006/relationships/hyperlink" Target="mailto:jeanmarcmeyr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ledelapomme.ch" TargetMode="External"/><Relationship Id="rId11" Type="http://schemas.openxmlformats.org/officeDocument/2006/relationships/hyperlink" Target="https://ecoledelapomme.ch/contact/" TargetMode="External"/><Relationship Id="rId5" Type="http://schemas.openxmlformats.org/officeDocument/2006/relationships/image" Target="cid:image001.jpg@01D61C7A.3FA98370" TargetMode="External"/><Relationship Id="rId15" Type="http://schemas.openxmlformats.org/officeDocument/2006/relationships/theme" Target="theme/theme1.xml"/><Relationship Id="rId10" Type="http://schemas.openxmlformats.org/officeDocument/2006/relationships/hyperlink" Target="https://ecoledelapomme.ch/trucs-et-astuces/quest-ce-quun-vpn/" TargetMode="External"/><Relationship Id="rId4" Type="http://schemas.openxmlformats.org/officeDocument/2006/relationships/image" Target="media/image1.jpeg"/><Relationship Id="rId9" Type="http://schemas.openxmlformats.org/officeDocument/2006/relationships/hyperlink" Target="mailto:jeanmarcmeyrat@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11724</Characters>
  <Application>Microsoft Office Word</Application>
  <DocSecurity>0</DocSecurity>
  <Lines>97</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2020-04-27T15:28:00Z</dcterms:created>
  <dcterms:modified xsi:type="dcterms:W3CDTF">2020-04-27T15:29:00Z</dcterms:modified>
</cp:coreProperties>
</file>