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34" w:rsidRDefault="00C61434" w:rsidP="00C61434">
      <w:pPr>
        <w:spacing w:after="80"/>
        <w:contextualSpacing/>
        <w:rPr>
          <w:lang w:val="de-CH"/>
        </w:rPr>
      </w:pPr>
      <w:r>
        <w:rPr>
          <w:rFonts w:ascii="Arial" w:hAnsi="Arial" w:cs="Arial"/>
          <w:sz w:val="28"/>
          <w:szCs w:val="28"/>
        </w:rPr>
        <w:t>Chère Lectrice, Cher Lecteur,</w:t>
      </w:r>
    </w:p>
    <w:p w:rsidR="00C61434" w:rsidRDefault="00C61434" w:rsidP="00C61434">
      <w:pPr>
        <w:spacing w:after="80"/>
        <w:contextualSpacing/>
        <w:rPr>
          <w:lang w:val="de-CH"/>
        </w:rPr>
      </w:pPr>
      <w:r>
        <w:rPr>
          <w:rFonts w:ascii="Arial" w:hAnsi="Arial" w:cs="Arial"/>
          <w:sz w:val="28"/>
          <w:szCs w:val="28"/>
        </w:rPr>
        <w:t> </w:t>
      </w:r>
    </w:p>
    <w:p w:rsidR="00C61434" w:rsidRDefault="00C61434" w:rsidP="00C61434">
      <w:pPr>
        <w:spacing w:after="80"/>
        <w:contextualSpacing/>
        <w:rPr>
          <w:lang w:val="de-CH"/>
        </w:rPr>
      </w:pPr>
      <w:r>
        <w:rPr>
          <w:rFonts w:ascii="Arial" w:hAnsi="Arial" w:cs="Arial"/>
          <w:sz w:val="28"/>
          <w:szCs w:val="28"/>
        </w:rPr>
        <w:t>L'état d'urgence est en vigueur en Suisse depuis le 16 mars. Certaines choses qui allaient de soi auparavant ne le sont plus aujourd'hui. Le coronavirus est en train de bouleverser le monde.</w:t>
      </w:r>
    </w:p>
    <w:p w:rsidR="00C61434" w:rsidRDefault="00C61434" w:rsidP="00C61434">
      <w:pPr>
        <w:spacing w:after="80"/>
        <w:contextualSpacing/>
        <w:rPr>
          <w:lang w:val="de-CH"/>
        </w:rPr>
      </w:pPr>
      <w:r>
        <w:rPr>
          <w:rFonts w:ascii="Arial" w:hAnsi="Arial" w:cs="Arial"/>
          <w:sz w:val="28"/>
          <w:szCs w:val="28"/>
        </w:rPr>
        <w:t>En ces temps difficiles, la FSA souhaite vous soutenir en vous mettant à disposition des conseils utiles pour la vie de tous les jours. Nous en avons rassemblé sur des sujets tels que le maintien des contacts, l'exercice physique, la santé, les transports publics et les achats.</w:t>
      </w:r>
    </w:p>
    <w:p w:rsidR="00C61434" w:rsidRDefault="00C61434" w:rsidP="00C61434">
      <w:pPr>
        <w:spacing w:after="80"/>
        <w:contextualSpacing/>
        <w:rPr>
          <w:lang w:val="de-CH"/>
        </w:rPr>
      </w:pPr>
      <w:r>
        <w:rPr>
          <w:rFonts w:ascii="Arial" w:hAnsi="Arial" w:cs="Arial"/>
          <w:sz w:val="28"/>
          <w:szCs w:val="28"/>
        </w:rPr>
        <w:t xml:space="preserve">Les conseils sont disponibles sur le site web de la FSA en cliquant sur le lien suivant: </w:t>
      </w:r>
      <w:hyperlink r:id="rId4" w:history="1">
        <w:r>
          <w:rPr>
            <w:rStyle w:val="Lienhypertexte"/>
            <w:rFonts w:ascii="Arial" w:hAnsi="Arial" w:cs="Arial"/>
            <w:color w:val="0018A8"/>
            <w:sz w:val="28"/>
            <w:szCs w:val="28"/>
          </w:rPr>
          <w:t>www.sbv-fsa.ch/fr/corona</w:t>
        </w:r>
      </w:hyperlink>
    </w:p>
    <w:p w:rsidR="00C61434" w:rsidRDefault="00C61434" w:rsidP="00C61434">
      <w:pPr>
        <w:spacing w:after="80"/>
        <w:contextualSpacing/>
        <w:rPr>
          <w:lang w:val="de-CH"/>
        </w:rPr>
      </w:pPr>
      <w:r>
        <w:rPr>
          <w:rFonts w:ascii="Arial" w:hAnsi="Arial" w:cs="Arial"/>
          <w:sz w:val="28"/>
          <w:szCs w:val="28"/>
        </w:rPr>
        <w:t> </w:t>
      </w:r>
    </w:p>
    <w:p w:rsidR="00C61434" w:rsidRDefault="00C61434" w:rsidP="00C61434">
      <w:pPr>
        <w:spacing w:after="80"/>
        <w:contextualSpacing/>
        <w:rPr>
          <w:lang w:val="de-CH"/>
        </w:rPr>
      </w:pPr>
      <w:r>
        <w:rPr>
          <w:rFonts w:ascii="Arial" w:hAnsi="Arial" w:cs="Arial"/>
          <w:sz w:val="28"/>
          <w:szCs w:val="28"/>
        </w:rPr>
        <w:t>Les conseils sont également disponibles sur VoiceNet (031 390 88 88).</w:t>
      </w:r>
    </w:p>
    <w:p w:rsidR="00C61434" w:rsidRDefault="00C61434" w:rsidP="00C61434">
      <w:pPr>
        <w:spacing w:after="80"/>
        <w:contextualSpacing/>
        <w:rPr>
          <w:lang w:val="de-CH"/>
        </w:rPr>
      </w:pPr>
      <w:r>
        <w:rPr>
          <w:rFonts w:ascii="Arial" w:hAnsi="Arial" w:cs="Arial"/>
          <w:sz w:val="28"/>
          <w:szCs w:val="28"/>
        </w:rPr>
        <w:t>Allemand: rubrique 5.4</w:t>
      </w:r>
    </w:p>
    <w:p w:rsidR="00C61434" w:rsidRDefault="00C61434" w:rsidP="00C61434">
      <w:pPr>
        <w:spacing w:after="80"/>
        <w:contextualSpacing/>
        <w:rPr>
          <w:lang w:val="de-CH"/>
        </w:rPr>
      </w:pPr>
      <w:r>
        <w:rPr>
          <w:rFonts w:ascii="Arial" w:hAnsi="Arial" w:cs="Arial"/>
          <w:sz w:val="28"/>
          <w:szCs w:val="28"/>
        </w:rPr>
        <w:t>Français: rubrique 1.1.1</w:t>
      </w:r>
    </w:p>
    <w:p w:rsidR="00C61434" w:rsidRDefault="00C61434" w:rsidP="00C61434">
      <w:pPr>
        <w:spacing w:after="80"/>
        <w:contextualSpacing/>
        <w:rPr>
          <w:lang w:val="de-CH"/>
        </w:rPr>
      </w:pPr>
      <w:r>
        <w:rPr>
          <w:rFonts w:ascii="Arial" w:hAnsi="Arial" w:cs="Arial"/>
          <w:sz w:val="28"/>
          <w:szCs w:val="28"/>
        </w:rPr>
        <w:t> </w:t>
      </w:r>
    </w:p>
    <w:p w:rsidR="00C61434" w:rsidRDefault="00C61434" w:rsidP="00C61434">
      <w:pPr>
        <w:spacing w:after="80"/>
        <w:contextualSpacing/>
        <w:rPr>
          <w:lang w:val="de-CH"/>
        </w:rPr>
      </w:pPr>
      <w:r>
        <w:rPr>
          <w:rFonts w:ascii="Arial" w:hAnsi="Arial" w:cs="Arial"/>
          <w:sz w:val="28"/>
          <w:szCs w:val="28"/>
        </w:rPr>
        <w:t>Nous vous souhaitons une bonne santé et restons à votre disposition pour répondre à vos questions et préoccupations.</w:t>
      </w:r>
    </w:p>
    <w:p w:rsidR="00C61434" w:rsidRDefault="00C61434" w:rsidP="00C61434">
      <w:pPr>
        <w:rPr>
          <w:lang w:val="de-CH"/>
        </w:rPr>
      </w:pPr>
      <w:r>
        <w:t> </w:t>
      </w:r>
    </w:p>
    <w:p w:rsidR="00C61434" w:rsidRDefault="00C61434" w:rsidP="00C61434">
      <w:pPr>
        <w:spacing w:after="80"/>
        <w:contextualSpacing/>
        <w:rPr>
          <w:lang w:val="de-CH"/>
        </w:rPr>
      </w:pPr>
      <w:r>
        <w:rPr>
          <w:rFonts w:ascii="Arial" w:hAnsi="Arial" w:cs="Arial"/>
        </w:rPr>
        <w:t>Meilleures salutations,</w:t>
      </w:r>
    </w:p>
    <w:p w:rsidR="00C61434" w:rsidRDefault="00C61434" w:rsidP="00C61434">
      <w:pPr>
        <w:spacing w:after="80"/>
        <w:contextualSpacing/>
        <w:rPr>
          <w:lang w:val="de-CH"/>
        </w:rPr>
      </w:pPr>
      <w:r>
        <w:rPr>
          <w:rFonts w:ascii="Arial" w:hAnsi="Arial" w:cs="Arial"/>
          <w:lang w:val="fr-FR" w:eastAsia="de-CH"/>
        </w:rPr>
        <w:t> </w:t>
      </w:r>
    </w:p>
    <w:p w:rsidR="00C61434" w:rsidRDefault="00C61434" w:rsidP="00C61434">
      <w:pPr>
        <w:spacing w:after="80"/>
        <w:contextualSpacing/>
        <w:rPr>
          <w:lang w:val="de-CH"/>
        </w:rPr>
      </w:pPr>
      <w:r>
        <w:rPr>
          <w:rFonts w:ascii="Arial" w:hAnsi="Arial" w:cs="Arial"/>
        </w:rPr>
        <w:t>Défense des intérêts de la FSA</w:t>
      </w:r>
    </w:p>
    <w:p w:rsidR="00C61434" w:rsidRDefault="00C61434" w:rsidP="00C61434">
      <w:pPr>
        <w:spacing w:after="80"/>
        <w:contextualSpacing/>
        <w:rPr>
          <w:lang w:val="de-CH"/>
        </w:rPr>
      </w:pPr>
      <w:r>
        <w:rPr>
          <w:rFonts w:ascii="Arial" w:hAnsi="Arial" w:cs="Arial"/>
        </w:rPr>
        <w:t>Téléphone 031 390 88 33</w:t>
      </w:r>
    </w:p>
    <w:p w:rsidR="00C61434" w:rsidRDefault="00C61434" w:rsidP="00C61434">
      <w:pPr>
        <w:spacing w:after="80"/>
        <w:contextualSpacing/>
        <w:rPr>
          <w:lang w:val="de-CH"/>
        </w:rPr>
      </w:pPr>
      <w:hyperlink r:id="rId5" w:history="1">
        <w:r>
          <w:rPr>
            <w:rStyle w:val="Lienhypertexte"/>
            <w:rFonts w:ascii="Arial" w:hAnsi="Arial" w:cs="Arial"/>
            <w:color w:val="0000FF"/>
          </w:rPr>
          <w:t>defensedesinterets@sbv-fsa.ch</w:t>
        </w:r>
      </w:hyperlink>
    </w:p>
    <w:p w:rsidR="00C61434" w:rsidRDefault="00C61434" w:rsidP="00C61434">
      <w:pPr>
        <w:spacing w:after="80"/>
        <w:contextualSpacing/>
        <w:rPr>
          <w:lang w:val="de-CH"/>
        </w:rPr>
      </w:pPr>
      <w:r>
        <w:rPr>
          <w:rFonts w:ascii="Arial" w:hAnsi="Arial" w:cs="Arial"/>
        </w:rPr>
        <w:t> </w:t>
      </w:r>
    </w:p>
    <w:p w:rsidR="00C61434" w:rsidRDefault="00C61434" w:rsidP="00C61434">
      <w:pPr>
        <w:spacing w:after="80"/>
        <w:contextualSpacing/>
        <w:rPr>
          <w:lang w:val="de-CH"/>
        </w:rPr>
      </w:pPr>
      <w:r>
        <w:rPr>
          <w:rFonts w:ascii="Arial" w:hAnsi="Arial" w:cs="Arial"/>
          <w:b/>
          <w:bCs/>
          <w:color w:val="0018A8"/>
        </w:rPr>
        <w:t>Fédération suisse des aveugles et malvoyants FSA</w:t>
      </w:r>
    </w:p>
    <w:p w:rsidR="00C61434" w:rsidRDefault="00C61434" w:rsidP="00C61434">
      <w:pPr>
        <w:spacing w:after="80"/>
        <w:contextualSpacing/>
        <w:rPr>
          <w:lang w:val="de-CH"/>
        </w:rPr>
      </w:pPr>
      <w:r>
        <w:rPr>
          <w:rFonts w:ascii="Arial" w:hAnsi="Arial" w:cs="Arial"/>
        </w:rPr>
        <w:t>Secrétariat général</w:t>
      </w:r>
    </w:p>
    <w:p w:rsidR="00C61434" w:rsidRDefault="00C61434" w:rsidP="00C61434">
      <w:pPr>
        <w:spacing w:after="80"/>
        <w:contextualSpacing/>
        <w:rPr>
          <w:lang w:val="de-CH"/>
        </w:rPr>
      </w:pPr>
      <w:r>
        <w:rPr>
          <w:rFonts w:ascii="Arial" w:hAnsi="Arial" w:cs="Arial"/>
        </w:rPr>
        <w:t>Könizstrasse 23, case postale, 3001 Berne</w:t>
      </w:r>
    </w:p>
    <w:p w:rsidR="00C61434" w:rsidRDefault="00C61434" w:rsidP="00C61434">
      <w:pPr>
        <w:spacing w:after="80"/>
        <w:contextualSpacing/>
        <w:rPr>
          <w:lang w:val="de-CH"/>
        </w:rPr>
      </w:pPr>
      <w:hyperlink r:id="rId6" w:history="1">
        <w:r>
          <w:rPr>
            <w:rStyle w:val="Lienhypertexte"/>
            <w:rFonts w:ascii="Arial" w:hAnsi="Arial" w:cs="Arial"/>
            <w:color w:val="0000FF"/>
          </w:rPr>
          <w:t>sbv-fsa.ch</w:t>
        </w:r>
      </w:hyperlink>
      <w:r>
        <w:rPr>
          <w:rFonts w:ascii="Arial" w:hAnsi="Arial" w:cs="Arial"/>
          <w:lang w:val="de-CH"/>
        </w:rPr>
        <w:t xml:space="preserve"> </w:t>
      </w:r>
      <w:r>
        <w:rPr>
          <w:rFonts w:ascii="Arial" w:hAnsi="Arial" w:cs="Arial"/>
          <w:color w:val="000000"/>
          <w:lang w:val="fr-FR"/>
        </w:rPr>
        <w:t xml:space="preserve">| </w:t>
      </w:r>
      <w:hyperlink r:id="rId7" w:history="1">
        <w:r>
          <w:rPr>
            <w:rStyle w:val="Lienhypertexte"/>
            <w:rFonts w:ascii="Arial" w:hAnsi="Arial" w:cs="Arial"/>
            <w:color w:val="0000FF"/>
          </w:rPr>
          <w:t>facebook</w:t>
        </w:r>
      </w:hyperlink>
    </w:p>
    <w:p w:rsidR="00C61434" w:rsidRDefault="00C61434" w:rsidP="00C61434">
      <w:pPr>
        <w:spacing w:after="80"/>
        <w:contextualSpacing/>
        <w:rPr>
          <w:lang w:val="de-CH"/>
        </w:rPr>
      </w:pPr>
      <w:r>
        <w:rPr>
          <w:rFonts w:ascii="Arial" w:hAnsi="Arial" w:cs="Arial"/>
        </w:rPr>
        <w:t> </w:t>
      </w:r>
    </w:p>
    <w:p w:rsidR="00C61434" w:rsidRDefault="00C61434" w:rsidP="00C61434">
      <w:pPr>
        <w:spacing w:after="80"/>
        <w:contextualSpacing/>
        <w:rPr>
          <w:lang w:val="de-CH"/>
        </w:rPr>
      </w:pPr>
      <w:r>
        <w:rPr>
          <w:rFonts w:ascii="Arial" w:hAnsi="Arial" w:cs="Arial"/>
          <w:b/>
          <w:bCs/>
          <w:color w:val="0018A8"/>
        </w:rPr>
        <w:t>Ensemble, on voit mieux</w:t>
      </w:r>
    </w:p>
    <w:p w:rsidR="00C61434" w:rsidRDefault="00C61434" w:rsidP="00C61434">
      <w:pPr>
        <w:spacing w:after="80"/>
        <w:contextualSpacing/>
        <w:rPr>
          <w:lang w:val="de-CH"/>
        </w:rPr>
      </w:pPr>
      <w:r>
        <w:rPr>
          <w:rFonts w:ascii="Arial" w:hAnsi="Arial" w:cs="Arial"/>
        </w:rPr>
        <w:t xml:space="preserve">Compte pour vos dons 10-2019-4 </w:t>
      </w:r>
      <w:r>
        <w:rPr>
          <w:rFonts w:ascii="Arial" w:hAnsi="Arial" w:cs="Arial"/>
          <w:color w:val="000000"/>
          <w:lang w:val="fr-FR"/>
        </w:rPr>
        <w:t>|</w:t>
      </w:r>
      <w:r>
        <w:rPr>
          <w:rFonts w:ascii="Arial" w:hAnsi="Arial" w:cs="Arial"/>
          <w:lang w:val="fr-FR"/>
        </w:rPr>
        <w:t xml:space="preserve"> </w:t>
      </w:r>
      <w:r>
        <w:rPr>
          <w:rFonts w:ascii="Arial" w:hAnsi="Arial" w:cs="Arial"/>
        </w:rPr>
        <w:t>IBAN CH08 0900 0000 1000 2019 4</w:t>
      </w:r>
    </w:p>
    <w:p w:rsidR="00C61434" w:rsidRDefault="00C61434" w:rsidP="00C61434">
      <w:pPr>
        <w:spacing w:after="80"/>
        <w:contextualSpacing/>
        <w:rPr>
          <w:lang w:val="de-CH"/>
        </w:rPr>
      </w:pPr>
      <w:r>
        <w:rPr>
          <w:rFonts w:ascii="Arial" w:hAnsi="Arial" w:cs="Arial"/>
        </w:rPr>
        <w:t>Votre don en bonnes mains. La FSA est titulaire du label de qualité ZEWO.</w:t>
      </w:r>
    </w:p>
    <w:p w:rsidR="00C61434" w:rsidRDefault="00C61434" w:rsidP="00C61434">
      <w:pPr>
        <w:spacing w:after="80"/>
        <w:contextualSpacing/>
        <w:rPr>
          <w:lang w:val="de-CH"/>
        </w:rPr>
      </w:pPr>
      <w:r>
        <w:rPr>
          <w:rFonts w:ascii="Arial" w:hAnsi="Arial" w:cs="Arial"/>
          <w:sz w:val="28"/>
          <w:szCs w:val="28"/>
        </w:rPr>
        <w:t> </w:t>
      </w:r>
    </w:p>
    <w:p w:rsidR="007F3D10" w:rsidRDefault="00C61434"/>
    <w:sectPr w:rsidR="007F3D10" w:rsidSect="003D7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C61434"/>
    <w:rsid w:val="002A6977"/>
    <w:rsid w:val="003D78B3"/>
    <w:rsid w:val="00C61434"/>
    <w:rsid w:val="00DF1B2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3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61434"/>
    <w:rPr>
      <w:color w:val="0563C1"/>
      <w:u w:val="single"/>
    </w:rPr>
  </w:style>
</w:styles>
</file>

<file path=word/webSettings.xml><?xml version="1.0" encoding="utf-8"?>
<w:webSettings xmlns:r="http://schemas.openxmlformats.org/officeDocument/2006/relationships" xmlns:w="http://schemas.openxmlformats.org/wordprocessingml/2006/main">
  <w:divs>
    <w:div w:id="8208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bv.f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v-fsa.ch/" TargetMode="External"/><Relationship Id="rId5" Type="http://schemas.openxmlformats.org/officeDocument/2006/relationships/hyperlink" Target="mailto:defensedesinterets@sbv-fsa.ch" TargetMode="External"/><Relationship Id="rId4" Type="http://schemas.openxmlformats.org/officeDocument/2006/relationships/hyperlink" Target="http://www.sbv-fsa.ch/fr/coron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1237</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2020-04-27T15:26:00Z</dcterms:created>
  <dcterms:modified xsi:type="dcterms:W3CDTF">2020-04-27T15:26:00Z</dcterms:modified>
</cp:coreProperties>
</file>