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Mar>
          <w:left w:w="0" w:type="dxa"/>
          <w:right w:w="0" w:type="dxa"/>
        </w:tblCellMar>
        <w:tblLook w:val="04A0"/>
      </w:tblPr>
      <w:tblGrid>
        <w:gridCol w:w="9000"/>
      </w:tblGrid>
      <w:tr w:rsidR="00DD6759" w:rsidTr="00DD6759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DD6759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DD6759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850"/>
                          <w:gridCol w:w="3150"/>
                        </w:tblGrid>
                        <w:tr w:rsidR="00DD6759">
                          <w:tc>
                            <w:tcPr>
                              <w:tcW w:w="5850" w:type="dxa"/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850"/>
                              </w:tblGrid>
                              <w:tr w:rsidR="00DD675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D6759" w:rsidRDefault="00DD675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D6759" w:rsidRDefault="00DD675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50" w:type="dxa"/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50"/>
                              </w:tblGrid>
                              <w:tr w:rsidR="00DD675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D6759" w:rsidRDefault="00DD6759">
                                    <w:pPr>
                                      <w:rPr>
                                        <w:rFonts w:ascii="Georgia" w:eastAsia="Times New Roman" w:hAnsi="Georgi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</w:pPr>
                                    <w:hyperlink r:id="rId5" w:tgtFrame="_blank" w:history="1">
                                      <w:r>
                                        <w:rPr>
                                          <w:rStyle w:val="Lienhypertexte"/>
                                          <w:rFonts w:ascii="Georgia" w:eastAsia="Times New Roman" w:hAnsi="Georgia" w:cs="Helvetica"/>
                                          <w:color w:val="606060"/>
                                          <w:sz w:val="18"/>
                                          <w:szCs w:val="18"/>
                                        </w:rPr>
                                        <w:t>Afficher dans le navigateur</w:t>
                                      </w:r>
                                    </w:hyperlink>
                                    <w:r>
                                      <w:rPr>
                                        <w:rFonts w:ascii="Georgia" w:eastAsia="Times New Roman" w:hAnsi="Georgi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DD6759" w:rsidRDefault="00DD675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D6759" w:rsidRDefault="00DD675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D6759" w:rsidRDefault="00DD675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D6759" w:rsidRDefault="00DD67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D6759" w:rsidTr="00DD6759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DD6759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DD6759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30"/>
                        </w:tblGrid>
                        <w:tr w:rsidR="00DD675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DD6759" w:rsidRDefault="00DD675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4248150" cy="1428750"/>
                                    <wp:effectExtent l="19050" t="0" r="0" b="0"/>
                                    <wp:wrapSquare wrapText="bothSides"/>
                                    <wp:docPr id="2" name="Image 2" descr="https://gallery.mailchimp.com/9aa3f439fa1c32fe6466bf8c6/images/3a652b0c-68fb-4f44-82ad-30b7933034b7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gallery.mailchimp.com/9aa3f439fa1c32fe6466bf8c6/images/3a652b0c-68fb-4f44-82ad-30b7933034b7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4815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DD6759" w:rsidRDefault="00DD675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D6759" w:rsidRDefault="00DD675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D6759" w:rsidRDefault="00DD67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D6759" w:rsidTr="00DD6759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DD6759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DD6759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DD6759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DD675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D6759" w:rsidRDefault="00DD6759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Chers auditeurs et lecteurs de la Bibliothèque Sonore Romande,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 xml:space="preserve">Nous avons le grand honneur de recevoir, avec nos partenaires de </w:t>
                                    </w:r>
                                    <w:hyperlink r:id="rId7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Zürich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, </w:t>
                                    </w:r>
                                    <w:hyperlink r:id="rId8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 xml:space="preserve">Genève 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et </w:t>
                                    </w:r>
                                    <w:hyperlink r:id="rId9" w:tgtFrame="_blank" w:history="1">
                                      <w:proofErr w:type="spellStart"/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Tenero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, </w:t>
                                    </w:r>
                                    <w:hyperlink r:id="rId10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le Prix spécial de Médiation 2021 de l'Office fédéral de la Culture, doté de CHF 40'000.-, quelle magnifique reconnaissance pour nos lectrices et lecteurs bénévoles et notre mission!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Retrouvez tous les gagnants </w:t>
                                    </w:r>
                                    <w:r>
                                      <w:rPr>
                                        <w:rStyle w:val="lev"/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du Grand Prix suisse de littérature 2021 </w:t>
                                    </w:r>
                                    <w:hyperlink r:id="rId11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sur notre site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 et sur </w:t>
                                    </w:r>
                                    <w:hyperlink r:id="rId12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le site officiel des prix suisses de la culture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hyperlink r:id="rId13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 xml:space="preserve">Le magazine </w:t>
                                      </w:r>
                                      <w:proofErr w:type="spellStart"/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BSR</w:t>
                                      </w:r>
                                      <w:proofErr w:type="spellEnd"/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 xml:space="preserve"> Actualités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 de décembre 2020 est disponible!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 xml:space="preserve">Les rubriques du mois: </w:t>
                                    </w:r>
                                  </w:p>
                                  <w:p w:rsidR="00DD6759" w:rsidRDefault="00DD6759" w:rsidP="00B26E67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La </w:t>
                                    </w:r>
                                    <w:hyperlink r:id="rId14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revue de presse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 de Sergio.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Les réseaux sociaux vu depuis le passé / Combien coûte la presse? /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 xml:space="preserve">Les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Fake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News / La Suisse et ses lobbies / Le Sénégal, nouvel Hollywood /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Covid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: les vaccins arrivent, mais que faut-il savoir? / Les pandémies et les problèmes écologiques / Les hippopotames de Pablo Escobar / Le Pape et ses animaux / Marguerite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Bays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, une sainte fribourgeoise / La Méditerranée revit / L'homme, ce mutant / Les évangéliques charismatiques /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Un ermite en Suisse / Mais d'où viennent les Rois Mages?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DD6759" w:rsidRDefault="00DD6759" w:rsidP="00B26E67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hyperlink r:id="rId15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Capté Branché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, la rubrique </w:t>
                                    </w:r>
                                    <w:r>
                                      <w:rPr>
                                        <w:rStyle w:val="lev"/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littérature jeunesse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de Fanny. Ce mois-ci </w:t>
                                    </w: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: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hyperlink r:id="rId16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Marguerite et Madame de Staël : 1 : Un espion au Château de Coppet,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lastRenderedPageBreak/>
                                      <w:t>de Philippine de Gréa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DD6759" w:rsidRDefault="00DD6759" w:rsidP="00B26E67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Les </w:t>
                                    </w:r>
                                    <w:hyperlink r:id="rId17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trésors de la bibliothèque</w:t>
                                      </w:r>
                                    </w:hyperlink>
                                    <w:r>
                                      <w:rPr>
                                        <w:rStyle w:val="lev"/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par 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Benigno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Ce mois-ci : </w:t>
                                    </w:r>
                                    <w:r>
                                      <w:rPr>
                                        <w:rStyle w:val="lev"/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Donner comme on danse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DD6759" w:rsidRDefault="00DD6759" w:rsidP="00B26E67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Les </w:t>
                                    </w:r>
                                    <w:hyperlink r:id="rId18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repérages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, une présentation des nouveaux enregistrements disponibles et en préparation ce mois par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Benigno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DD6759" w:rsidRDefault="00DD6759" w:rsidP="00B26E67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hyperlink r:id="rId19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 xml:space="preserve">Rencontre avec Joseph </w:t>
                                      </w:r>
                                      <w:proofErr w:type="spellStart"/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Incardona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dans le cadre du </w:t>
                                    </w:r>
                                    <w:hyperlink r:id="rId20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Prix des lecteurs de la ville de Lausanne 2021</w:t>
                                      </w:r>
                                    </w:hyperlink>
                                  </w:p>
                                  <w:p w:rsidR="00DD6759" w:rsidRDefault="00DD6759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 xml:space="preserve">Merci de noter que nos cafés littéraires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BSR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Apéro sont suspendus jusqu'à nouvel avis.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 xml:space="preserve">Bon hiver et bonne lecture! </w:t>
                                    </w:r>
                                  </w:p>
                                </w:tc>
                              </w:tr>
                            </w:tbl>
                            <w:p w:rsidR="00DD6759" w:rsidRDefault="00DD675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D6759" w:rsidRDefault="00DD675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D6759" w:rsidRDefault="00DD6759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DD6759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60"/>
                        </w:tblGrid>
                        <w:tr w:rsidR="00DD6759">
                          <w:tc>
                            <w:tcPr>
                              <w:tcW w:w="0" w:type="auto"/>
                              <w:tcBorders>
                                <w:top w:val="single" w:sz="12" w:space="0" w:color="EAEAEA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DD6759" w:rsidRDefault="00DD675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D6759" w:rsidRDefault="00DD675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D6759" w:rsidRDefault="00DD675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D6759" w:rsidRDefault="00DD67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D6759" w:rsidTr="00DD6759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DD6759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DD6759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DD6759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DD675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D6759" w:rsidRDefault="00DD6759">
                                    <w:pPr>
                                      <w:spacing w:line="30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Style w:val="Accentuation"/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lastRenderedPageBreak/>
                                      <w:t>Copyright © 2021 Bibliothèque Sonore Romande,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  <w:t>Vous êtes abonné à la Bibliothèque Sonore Romande.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lev"/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t>Notre adresse: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  <w:t xml:space="preserve">Bibliothèque Sonore Romande Rue de Genève 17 Lausanne 1003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t>Switzerland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hyperlink r:id="rId21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606060"/>
                                          <w:sz w:val="17"/>
                                          <w:szCs w:val="17"/>
                                        </w:rPr>
                                        <w:t>Ajoutez-nous à votre carnet d'adresse.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hyperlink r:id="rId22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606060"/>
                                          <w:sz w:val="17"/>
                                          <w:szCs w:val="17"/>
                                        </w:rPr>
                                        <w:t>se désinscrire de la liste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t>    </w:t>
                                    </w:r>
                                    <w:hyperlink r:id="rId23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606060"/>
                                          <w:sz w:val="17"/>
                                          <w:szCs w:val="17"/>
                                        </w:rPr>
                                        <w:t>mettre à jour les préférences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</w:tbl>
                            <w:p w:rsidR="00DD6759" w:rsidRDefault="00DD675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D6759" w:rsidRDefault="00DD675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D6759" w:rsidRDefault="00DD675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D6759" w:rsidRDefault="00DD67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81FDC"/>
    <w:multiLevelType w:val="multilevel"/>
    <w:tmpl w:val="CBDE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DD6759"/>
    <w:rsid w:val="00687751"/>
    <w:rsid w:val="00C9251C"/>
    <w:rsid w:val="00DD6759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759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D675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D6759"/>
    <w:rPr>
      <w:b/>
      <w:bCs/>
    </w:rPr>
  </w:style>
  <w:style w:type="character" w:styleId="Accentuation">
    <w:name w:val="Emphasis"/>
    <w:basedOn w:val="Policepardfaut"/>
    <w:uiPriority w:val="20"/>
    <w:qFormat/>
    <w:rsid w:val="00DD675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67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759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hequesonore.us9.list-manage.com/track/click?u=9aa3f439fa1c32fe6466bf8c6&amp;id=1613044d37&amp;e=7b8abc18cd" TargetMode="External"/><Relationship Id="rId13" Type="http://schemas.openxmlformats.org/officeDocument/2006/relationships/hyperlink" Target="https://bibliothequesonore.us9.list-manage.com/track/click?u=9aa3f439fa1c32fe6466bf8c6&amp;id=df967b8b33&amp;e=7b8abc18cd" TargetMode="External"/><Relationship Id="rId18" Type="http://schemas.openxmlformats.org/officeDocument/2006/relationships/hyperlink" Target="https://bibliothequesonore.us9.list-manage.com/track/click?u=9aa3f439fa1c32fe6466bf8c6&amp;id=d4a2621b54&amp;e=7b8abc18c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othequesonore.us9.list-manage.com/vcard?u=9aa3f439fa1c32fe6466bf8c6&amp;id=c551b07af9" TargetMode="External"/><Relationship Id="rId7" Type="http://schemas.openxmlformats.org/officeDocument/2006/relationships/hyperlink" Target="https://bibliothequesonore.us9.list-manage.com/track/click?u=9aa3f439fa1c32fe6466bf8c6&amp;id=755b3b7184&amp;e=7b8abc18cd" TargetMode="External"/><Relationship Id="rId12" Type="http://schemas.openxmlformats.org/officeDocument/2006/relationships/hyperlink" Target="https://bibliothequesonore.us9.list-manage.com/track/click?u=9aa3f439fa1c32fe6466bf8c6&amp;id=939e2e6c8d&amp;e=7b8abc18cd" TargetMode="External"/><Relationship Id="rId17" Type="http://schemas.openxmlformats.org/officeDocument/2006/relationships/hyperlink" Target="https://bibliothequesonore.us9.list-manage.com/track/click?u=9aa3f439fa1c32fe6466bf8c6&amp;id=f0855572ab&amp;e=7b8abc18c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ibliothequesonore.us9.list-manage.com/track/click?u=9aa3f439fa1c32fe6466bf8c6&amp;id=d63afda1f2&amp;e=7b8abc18cd" TargetMode="External"/><Relationship Id="rId20" Type="http://schemas.openxmlformats.org/officeDocument/2006/relationships/hyperlink" Target="https://bibliothequesonore.us9.list-manage.com/track/click?u=9aa3f439fa1c32fe6466bf8c6&amp;id=a5a3be6704&amp;e=7b8abc18c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bibliothequesonore.us9.list-manage.com/track/click?u=9aa3f439fa1c32fe6466bf8c6&amp;id=89e572873d&amp;e=7b8abc18cd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ailchi.mp/bibliothequesonore.ch/bsr-actu-177-dcembre-2020-4693494?e=7b8abc18cd" TargetMode="External"/><Relationship Id="rId15" Type="http://schemas.openxmlformats.org/officeDocument/2006/relationships/hyperlink" Target="https://bibliothequesonore.us9.list-manage.com/track/click?u=9aa3f439fa1c32fe6466bf8c6&amp;id=581fa5c186&amp;e=7b8abc18cd" TargetMode="External"/><Relationship Id="rId23" Type="http://schemas.openxmlformats.org/officeDocument/2006/relationships/hyperlink" Target="https://bibliothequesonore.us9.list-manage.com/profile?u=9aa3f439fa1c32fe6466bf8c6&amp;id=c551b07af9&amp;e=7b8abc18cd" TargetMode="External"/><Relationship Id="rId10" Type="http://schemas.openxmlformats.org/officeDocument/2006/relationships/hyperlink" Target="https://bibliothequesonore.us9.list-manage.com/track/click?u=9aa3f439fa1c32fe6466bf8c6&amp;id=89aa1ef0aa&amp;e=7b8abc18cd" TargetMode="External"/><Relationship Id="rId19" Type="http://schemas.openxmlformats.org/officeDocument/2006/relationships/hyperlink" Target="https://bibliothequesonore.us9.list-manage.com/track/click?u=9aa3f439fa1c32fe6466bf8c6&amp;id=a5c3bf6cce&amp;e=7b8abc18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thequesonore.us9.list-manage.com/track/click?u=9aa3f439fa1c32fe6466bf8c6&amp;id=2e5f58791a&amp;e=7b8abc18cd" TargetMode="External"/><Relationship Id="rId14" Type="http://schemas.openxmlformats.org/officeDocument/2006/relationships/hyperlink" Target="https://bibliothequesonore.us9.list-manage.com/track/click?u=9aa3f439fa1c32fe6466bf8c6&amp;id=3da7d24a4f&amp;e=7b8abc18cd" TargetMode="External"/><Relationship Id="rId22" Type="http://schemas.openxmlformats.org/officeDocument/2006/relationships/hyperlink" Target="https://bibliothequesonore.us9.list-manage.com/unsubscribe?u=9aa3f439fa1c32fe6466bf8c6&amp;id=c551b07af9&amp;e=7b8abc18cd&amp;c=968bce442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2021-01-15T09:33:00Z</dcterms:created>
  <dcterms:modified xsi:type="dcterms:W3CDTF">2021-01-15T09:34:00Z</dcterms:modified>
</cp:coreProperties>
</file>