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D4" w:rsidRDefault="00D26BD4" w:rsidP="00763A1D">
      <w:pPr>
        <w:spacing w:before="100" w:beforeAutospacing="1" w:after="100" w:afterAutospacing="1" w:line="480" w:lineRule="auto"/>
        <w:rPr>
          <w:rFonts w:ascii="Arial" w:hAnsi="Arial" w:cs="Arial"/>
          <w:lang w:val="fr-CH"/>
        </w:rPr>
      </w:pPr>
    </w:p>
    <w:p w:rsidR="00D26BD4" w:rsidRDefault="00D26BD4" w:rsidP="00763A1D">
      <w:pPr>
        <w:spacing w:before="100" w:beforeAutospacing="1" w:after="100" w:afterAutospacing="1" w:line="480" w:lineRule="auto"/>
        <w:rPr>
          <w:rFonts w:ascii="Arial" w:hAnsi="Arial" w:cs="Arial"/>
          <w:lang w:val="fr-CH"/>
        </w:rPr>
      </w:pPr>
      <w:r>
        <w:rPr>
          <w:rFonts w:ascii="Arial" w:hAnsi="Arial" w:cs="Arial"/>
          <w:lang w:val="fr-CH"/>
        </w:rPr>
        <w:t>Chers Membres,</w:t>
      </w:r>
    </w:p>
    <w:p w:rsidR="00763A1D" w:rsidRDefault="00763A1D" w:rsidP="00763A1D">
      <w:pPr>
        <w:spacing w:before="100" w:beforeAutospacing="1" w:after="100" w:afterAutospacing="1" w:line="480" w:lineRule="auto"/>
        <w:rPr>
          <w:lang w:val="fr-CH"/>
        </w:rPr>
      </w:pPr>
      <w:r>
        <w:rPr>
          <w:rFonts w:ascii="Arial" w:hAnsi="Arial" w:cs="Arial"/>
          <w:lang w:val="fr-CH"/>
        </w:rPr>
        <w:t xml:space="preserve">« La Ville de Lausanne rénove les feux de circulation qui ont pour fonction de </w:t>
      </w:r>
      <w:proofErr w:type="gramStart"/>
      <w:r>
        <w:rPr>
          <w:rFonts w:ascii="Arial" w:hAnsi="Arial" w:cs="Arial"/>
          <w:lang w:val="fr-CH"/>
        </w:rPr>
        <w:t>contrôler</w:t>
      </w:r>
      <w:proofErr w:type="gramEnd"/>
      <w:r>
        <w:rPr>
          <w:rFonts w:ascii="Arial" w:hAnsi="Arial" w:cs="Arial"/>
          <w:lang w:val="fr-CH"/>
        </w:rPr>
        <w:t xml:space="preserve"> la croisée entre l’avenue de France, l’avenue de Beaulieu, la rue des Terreaux et le pont </w:t>
      </w:r>
      <w:proofErr w:type="spellStart"/>
      <w:r>
        <w:rPr>
          <w:rFonts w:ascii="Arial" w:hAnsi="Arial" w:cs="Arial"/>
          <w:lang w:val="fr-CH"/>
        </w:rPr>
        <w:t>Chauderon</w:t>
      </w:r>
      <w:proofErr w:type="spellEnd"/>
      <w:r>
        <w:rPr>
          <w:rFonts w:ascii="Arial" w:hAnsi="Arial" w:cs="Arial"/>
          <w:lang w:val="fr-CH"/>
        </w:rPr>
        <w:t>, rendant le trafic routier difficile !</w:t>
      </w:r>
    </w:p>
    <w:p w:rsidR="00763A1D" w:rsidRDefault="00763A1D" w:rsidP="00763A1D">
      <w:pPr>
        <w:spacing w:before="100" w:beforeAutospacing="1" w:after="100" w:afterAutospacing="1"/>
        <w:rPr>
          <w:lang w:val="fr-CH"/>
        </w:rPr>
      </w:pPr>
      <w:r>
        <w:rPr>
          <w:rFonts w:ascii="Arial" w:hAnsi="Arial" w:cs="Arial"/>
          <w:lang w:val="fr-CH"/>
        </w:rPr>
        <w:t>Les travaux auront lieu entre la mi-mars et la fin avril. Les feux seront éteints du lundi 25 mars au vendredi 19 avril 2024. Le tunnel routier sera entièrement fermé à la circulation du 2 au 13 avril 2024.</w:t>
      </w:r>
    </w:p>
    <w:p w:rsidR="00763A1D" w:rsidRDefault="00763A1D" w:rsidP="00763A1D">
      <w:pPr>
        <w:spacing w:before="100" w:beforeAutospacing="1" w:after="100" w:afterAutospacing="1"/>
        <w:rPr>
          <w:lang w:val="fr-CH"/>
        </w:rPr>
      </w:pPr>
      <w:r>
        <w:rPr>
          <w:rFonts w:ascii="Arial" w:hAnsi="Arial" w:cs="Arial"/>
          <w:lang w:val="fr-CH"/>
        </w:rPr>
        <w:t> </w:t>
      </w:r>
    </w:p>
    <w:p w:rsidR="00763A1D" w:rsidRDefault="00763A1D" w:rsidP="00763A1D">
      <w:pPr>
        <w:spacing w:before="100" w:beforeAutospacing="1" w:after="100" w:afterAutospacing="1"/>
        <w:rPr>
          <w:lang w:val="fr-CH"/>
        </w:rPr>
      </w:pPr>
      <w:r>
        <w:rPr>
          <w:rFonts w:ascii="Arial" w:hAnsi="Arial" w:cs="Arial"/>
          <w:lang w:val="fr-CH"/>
        </w:rPr>
        <w:t>Pendant toute la durée des travaux, l’ensemble des voies de circulation en direction du carrefour seront réduites afin de sécuriser les traversées piétonnes et protéger les nombreuses personnes qui traversent le carrefour. En parallèle, une dizaine d’îlots piétons et un peu moins de 300 mètres de glissières de sécurisation du chantier seront également installés. Les mouvements cyclistes seront partiellement entravés. Des indications seront placées sur site afin d’informer les usagères et usagers. »</w:t>
      </w:r>
    </w:p>
    <w:p w:rsidR="00763A1D" w:rsidRDefault="00763A1D" w:rsidP="00763A1D">
      <w:pPr>
        <w:spacing w:before="100" w:beforeAutospacing="1" w:after="100" w:afterAutospacing="1"/>
        <w:rPr>
          <w:lang w:val="fr-CH"/>
        </w:rPr>
      </w:pPr>
      <w:r>
        <w:rPr>
          <w:rFonts w:ascii="Arial" w:hAnsi="Arial" w:cs="Arial"/>
          <w:lang w:val="fr-CH"/>
        </w:rPr>
        <w:t> </w:t>
      </w:r>
    </w:p>
    <w:p w:rsidR="00763A1D" w:rsidRDefault="00763A1D" w:rsidP="00763A1D">
      <w:pPr>
        <w:spacing w:before="100" w:beforeAutospacing="1" w:after="100" w:afterAutospacing="1"/>
        <w:rPr>
          <w:lang w:val="fr-CH"/>
        </w:rPr>
      </w:pPr>
      <w:r>
        <w:rPr>
          <w:rFonts w:ascii="Arial" w:hAnsi="Arial" w:cs="Arial"/>
          <w:lang w:val="fr-CH"/>
        </w:rPr>
        <w:t>En vous remerciant de faire suivre cette information, nous vous prions d’agréer nos meilleures salutations.</w:t>
      </w:r>
    </w:p>
    <w:p w:rsidR="00763A1D" w:rsidRDefault="00763A1D" w:rsidP="00763A1D">
      <w:pPr>
        <w:spacing w:before="100" w:beforeAutospacing="1" w:after="100" w:afterAutospacing="1"/>
        <w:rPr>
          <w:lang w:val="fr-CH"/>
        </w:rPr>
      </w:pPr>
      <w:r>
        <w:rPr>
          <w:rFonts w:ascii="Arial" w:hAnsi="Arial" w:cs="Arial"/>
          <w:lang w:val="fr-CH"/>
        </w:rPr>
        <w:t> </w:t>
      </w:r>
    </w:p>
    <w:p w:rsidR="00763A1D" w:rsidRDefault="00763A1D" w:rsidP="00763A1D">
      <w:pPr>
        <w:autoSpaceDE w:val="0"/>
        <w:autoSpaceDN w:val="0"/>
        <w:spacing w:before="100" w:beforeAutospacing="1" w:after="100" w:afterAutospacing="1"/>
        <w:rPr>
          <w:lang w:val="fr-CH"/>
        </w:rPr>
      </w:pPr>
      <w:r>
        <w:rPr>
          <w:rFonts w:ascii="Arial" w:hAnsi="Arial" w:cs="Arial"/>
          <w:lang w:val="fr-CH"/>
        </w:rPr>
        <w:t>Janique Cottier</w:t>
      </w:r>
    </w:p>
    <w:p w:rsidR="00763A1D" w:rsidRDefault="00763A1D" w:rsidP="00763A1D">
      <w:pPr>
        <w:autoSpaceDE w:val="0"/>
        <w:autoSpaceDN w:val="0"/>
        <w:spacing w:before="100" w:beforeAutospacing="1" w:after="100" w:afterAutospacing="1"/>
        <w:rPr>
          <w:lang w:val="fr-CH"/>
        </w:rPr>
      </w:pPr>
      <w:r>
        <w:rPr>
          <w:rFonts w:ascii="Arial" w:hAnsi="Arial" w:cs="Arial"/>
          <w:lang w:val="fr-CH"/>
        </w:rPr>
        <w:t>Service aux membres et aux sections</w:t>
      </w:r>
    </w:p>
    <w:p w:rsidR="00763A1D" w:rsidRDefault="00763A1D" w:rsidP="00763A1D">
      <w:pPr>
        <w:spacing w:before="100" w:beforeAutospacing="1" w:after="100" w:afterAutospacing="1"/>
        <w:rPr>
          <w:lang w:val="fr-CH"/>
        </w:rPr>
      </w:pPr>
      <w:r>
        <w:rPr>
          <w:rFonts w:ascii="Arial" w:hAnsi="Arial" w:cs="Arial"/>
          <w:lang w:val="fr-CH"/>
        </w:rPr>
        <w:t xml:space="preserve">T 021 651 60 62 </w:t>
      </w:r>
      <w:hyperlink r:id="rId4" w:tgtFrame="_blank" w:history="1">
        <w:r>
          <w:rPr>
            <w:rStyle w:val="Lienhypertexte"/>
            <w:rFonts w:ascii="Arial" w:hAnsi="Arial" w:cs="Arial"/>
            <w:lang w:val="fr-CH"/>
          </w:rPr>
          <w:t>janique.cottier@sbv-fsa.ch</w:t>
        </w:r>
      </w:hyperlink>
    </w:p>
    <w:p w:rsidR="00763A1D" w:rsidRDefault="00763A1D" w:rsidP="00763A1D">
      <w:pPr>
        <w:spacing w:before="100" w:beforeAutospacing="1" w:after="100" w:afterAutospacing="1"/>
        <w:rPr>
          <w:lang w:val="fr-CH"/>
        </w:rPr>
      </w:pPr>
      <w:r>
        <w:rPr>
          <w:rFonts w:ascii="Arial" w:hAnsi="Arial" w:cs="Arial"/>
          <w:lang w:val="fr-CH"/>
        </w:rPr>
        <w:t> </w:t>
      </w:r>
    </w:p>
    <w:p w:rsidR="00763A1D" w:rsidRDefault="00763A1D" w:rsidP="00763A1D">
      <w:pPr>
        <w:spacing w:before="100" w:beforeAutospacing="1" w:after="100" w:afterAutospacing="1"/>
        <w:rPr>
          <w:lang w:val="fr-CH"/>
        </w:rPr>
      </w:pPr>
      <w:r>
        <w:rPr>
          <w:rFonts w:ascii="Arial" w:hAnsi="Arial" w:cs="Arial"/>
          <w:b/>
          <w:bCs/>
          <w:color w:val="0018A8"/>
          <w:lang w:val="fr-CH"/>
        </w:rPr>
        <w:t>Fédération suisse des aveugles et malvoyants FSA</w:t>
      </w:r>
    </w:p>
    <w:p w:rsidR="00763A1D" w:rsidRDefault="00763A1D" w:rsidP="00763A1D">
      <w:pPr>
        <w:spacing w:before="100" w:beforeAutospacing="1" w:after="100" w:afterAutospacing="1"/>
        <w:rPr>
          <w:lang w:val="fr-CH"/>
        </w:rPr>
      </w:pPr>
      <w:r>
        <w:rPr>
          <w:rFonts w:ascii="Arial" w:hAnsi="Arial" w:cs="Arial"/>
          <w:lang w:val="fr-CH"/>
        </w:rPr>
        <w:t>Secrétariat romand, rue de Genève 88b -  1004 Lausanne</w:t>
      </w:r>
    </w:p>
    <w:p w:rsidR="00763A1D" w:rsidRDefault="00763A1D" w:rsidP="00763A1D">
      <w:pPr>
        <w:spacing w:before="100" w:beforeAutospacing="1" w:after="100" w:afterAutospacing="1"/>
        <w:rPr>
          <w:lang w:val="fr-CH"/>
        </w:rPr>
      </w:pPr>
      <w:hyperlink r:id="rId5" w:tgtFrame="_blank" w:history="1">
        <w:r>
          <w:rPr>
            <w:rStyle w:val="Lienhypertexte"/>
            <w:rFonts w:ascii="Arial" w:hAnsi="Arial" w:cs="Arial"/>
            <w:color w:val="0018A8"/>
            <w:lang w:val="fr-CH"/>
          </w:rPr>
          <w:t>sbv-fsa.ch</w:t>
        </w:r>
      </w:hyperlink>
      <w:r>
        <w:rPr>
          <w:rFonts w:ascii="Arial" w:hAnsi="Arial" w:cs="Arial"/>
          <w:color w:val="0018A8"/>
          <w:lang w:val="fr-CH"/>
        </w:rPr>
        <w:t xml:space="preserve"> | </w:t>
      </w:r>
      <w:hyperlink r:id="rId6" w:tgtFrame="_blank" w:history="1">
        <w:proofErr w:type="spellStart"/>
        <w:r>
          <w:rPr>
            <w:rStyle w:val="Lienhypertexte"/>
            <w:rFonts w:ascii="Arial" w:hAnsi="Arial" w:cs="Arial"/>
            <w:color w:val="0018A8"/>
            <w:lang w:val="fr-CH"/>
          </w:rPr>
          <w:t>facebook</w:t>
        </w:r>
        <w:proofErr w:type="spellEnd"/>
      </w:hyperlink>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characterSpacingControl w:val="doNotCompress"/>
  <w:compat/>
  <w:rsids>
    <w:rsidRoot w:val="00763A1D"/>
    <w:rsid w:val="00054376"/>
    <w:rsid w:val="0017744C"/>
    <w:rsid w:val="00687751"/>
    <w:rsid w:val="00763A1D"/>
    <w:rsid w:val="00D26BD4"/>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1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63A1D"/>
    <w:rPr>
      <w:color w:val="0000FF"/>
      <w:u w:val="single"/>
    </w:rPr>
  </w:style>
</w:styles>
</file>

<file path=word/webSettings.xml><?xml version="1.0" encoding="utf-8"?>
<w:webSettings xmlns:r="http://schemas.openxmlformats.org/officeDocument/2006/relationships" xmlns:w="http://schemas.openxmlformats.org/wordprocessingml/2006/main">
  <w:divs>
    <w:div w:id="76692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bv.fsa/" TargetMode="External"/><Relationship Id="rId5" Type="http://schemas.openxmlformats.org/officeDocument/2006/relationships/hyperlink" Target="http://www.sbv-fsa.ch/" TargetMode="External"/><Relationship Id="rId4" Type="http://schemas.openxmlformats.org/officeDocument/2006/relationships/hyperlink" Target="mailto:janique.cottier@sbv-fsa.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1243</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2</cp:revision>
  <dcterms:created xsi:type="dcterms:W3CDTF">2024-03-22T08:31:00Z</dcterms:created>
  <dcterms:modified xsi:type="dcterms:W3CDTF">2024-03-22T08:33:00Z</dcterms:modified>
</cp:coreProperties>
</file>